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5288" w14:textId="77777777" w:rsidR="00E41E0E" w:rsidRPr="00E41E0E" w:rsidRDefault="00E41E0E" w:rsidP="00E41E0E">
      <w:pPr>
        <w:spacing w:after="0" w:line="240" w:lineRule="auto"/>
        <w:jc w:val="center"/>
        <w:rPr>
          <w:rFonts w:ascii="Times New Roman" w:eastAsia="Times New Roman" w:hAnsi="Times New Roman" w:cs="Times New Roman"/>
          <w:b/>
          <w:sz w:val="28"/>
          <w:szCs w:val="28"/>
          <w:lang w:eastAsia="ru-RU"/>
        </w:rPr>
      </w:pPr>
      <w:r w:rsidRPr="00E41E0E">
        <w:rPr>
          <w:rFonts w:ascii="Times New Roman" w:eastAsia="Times New Roman" w:hAnsi="Times New Roman" w:cs="Times New Roman"/>
          <w:b/>
          <w:sz w:val="28"/>
          <w:szCs w:val="28"/>
          <w:lang w:eastAsia="ru-RU"/>
        </w:rPr>
        <w:t>Довідка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41E0E" w:rsidRPr="00E41E0E" w14:paraId="0A26480C" w14:textId="77777777" w:rsidTr="00595BB7">
        <w:tc>
          <w:tcPr>
            <w:tcW w:w="9747" w:type="dxa"/>
            <w:tcBorders>
              <w:top w:val="nil"/>
              <w:left w:val="nil"/>
              <w:bottom w:val="nil"/>
              <w:right w:val="nil"/>
            </w:tcBorders>
            <w:shd w:val="clear" w:color="auto" w:fill="auto"/>
          </w:tcPr>
          <w:p w14:paraId="0235E5EE" w14:textId="77777777" w:rsidR="00E41E0E" w:rsidRPr="00E41E0E" w:rsidRDefault="00E41E0E" w:rsidP="00E41E0E">
            <w:pPr>
              <w:spacing w:after="0" w:line="240" w:lineRule="auto"/>
              <w:jc w:val="center"/>
              <w:rPr>
                <w:rFonts w:ascii="Times New Roman" w:eastAsia="Times New Roman" w:hAnsi="Times New Roman" w:cs="Times New Roman"/>
                <w:b/>
                <w:sz w:val="28"/>
                <w:szCs w:val="28"/>
                <w:lang w:eastAsia="ru-RU"/>
              </w:rPr>
            </w:pPr>
            <w:r w:rsidRPr="00E41E0E">
              <w:rPr>
                <w:rFonts w:ascii="Times New Roman" w:eastAsia="Times New Roman" w:hAnsi="Times New Roman" w:cs="Times New Roman"/>
                <w:b/>
                <w:sz w:val="28"/>
                <w:szCs w:val="28"/>
                <w:lang w:eastAsia="ru-RU"/>
              </w:rPr>
              <w:t xml:space="preserve">про підсумки роботи із зверненнями громадян </w:t>
            </w:r>
          </w:p>
          <w:p w14:paraId="4DC6F8FF" w14:textId="77777777" w:rsidR="00E41E0E" w:rsidRPr="00E41E0E" w:rsidRDefault="00E41E0E" w:rsidP="00E41E0E">
            <w:pPr>
              <w:spacing w:after="0" w:line="240" w:lineRule="auto"/>
              <w:jc w:val="center"/>
              <w:rPr>
                <w:rFonts w:ascii="Times New Roman" w:eastAsia="Times New Roman" w:hAnsi="Times New Roman" w:cs="Times New Roman"/>
                <w:b/>
                <w:sz w:val="28"/>
                <w:szCs w:val="28"/>
                <w:lang w:eastAsia="ru-RU"/>
              </w:rPr>
            </w:pPr>
            <w:r w:rsidRPr="00E41E0E">
              <w:rPr>
                <w:rFonts w:ascii="Times New Roman" w:eastAsia="Times New Roman" w:hAnsi="Times New Roman" w:cs="Times New Roman"/>
                <w:b/>
                <w:sz w:val="28"/>
                <w:szCs w:val="28"/>
                <w:lang w:eastAsia="ru-RU"/>
              </w:rPr>
              <w:t>в Коломийській міській раді за 202</w:t>
            </w:r>
            <w:r w:rsidRPr="00E41E0E">
              <w:rPr>
                <w:rFonts w:ascii="Times New Roman" w:eastAsia="Times New Roman" w:hAnsi="Times New Roman" w:cs="Times New Roman"/>
                <w:b/>
                <w:sz w:val="28"/>
                <w:szCs w:val="28"/>
                <w:lang w:eastAsia="ru-RU"/>
              </w:rPr>
              <w:t>4</w:t>
            </w:r>
            <w:r w:rsidRPr="00E41E0E">
              <w:rPr>
                <w:rFonts w:ascii="Times New Roman" w:eastAsia="Times New Roman" w:hAnsi="Times New Roman" w:cs="Times New Roman"/>
                <w:b/>
                <w:sz w:val="28"/>
                <w:szCs w:val="28"/>
                <w:lang w:eastAsia="ru-RU"/>
              </w:rPr>
              <w:t xml:space="preserve"> рік</w:t>
            </w:r>
          </w:p>
          <w:p w14:paraId="128FDD23" w14:textId="77777777" w:rsidR="00E41E0E" w:rsidRPr="00E41E0E" w:rsidRDefault="00E41E0E" w:rsidP="00E41E0E">
            <w:pPr>
              <w:spacing w:after="0" w:line="240" w:lineRule="auto"/>
              <w:jc w:val="center"/>
              <w:rPr>
                <w:rFonts w:ascii="Times New Roman" w:eastAsia="Times New Roman" w:hAnsi="Times New Roman" w:cs="Times New Roman"/>
                <w:b/>
                <w:sz w:val="28"/>
                <w:szCs w:val="28"/>
                <w:lang w:eastAsia="ru-RU"/>
              </w:rPr>
            </w:pPr>
          </w:p>
          <w:p w14:paraId="1A0EFB9D" w14:textId="77777777" w:rsidR="00E41E0E" w:rsidRPr="00E41E0E" w:rsidRDefault="00E41E0E" w:rsidP="00E41E0E">
            <w:pPr>
              <w:pStyle w:val="a4"/>
              <w:spacing w:before="0" w:beforeAutospacing="0" w:after="0" w:afterAutospacing="0"/>
              <w:ind w:firstLine="567"/>
              <w:jc w:val="both"/>
              <w:rPr>
                <w:sz w:val="28"/>
                <w:szCs w:val="28"/>
              </w:rPr>
            </w:pPr>
            <w:r w:rsidRPr="00E41E0E">
              <w:rPr>
                <w:sz w:val="28"/>
                <w:szCs w:val="28"/>
              </w:rPr>
              <w:t>Робота зі зверненнями громадян у Коломийській міській раді є пріоритетною у повсякденній діяльності та спрямована лише на поліпшення якості розгляду звернень і безумовне виконання вимог чинного законодавства  з питань звернень громадян.</w:t>
            </w:r>
          </w:p>
          <w:p w14:paraId="4BD7671D" w14:textId="77777777" w:rsidR="00E41E0E" w:rsidRPr="00E41E0E" w:rsidRDefault="00E41E0E" w:rsidP="00E41E0E">
            <w:pPr>
              <w:pStyle w:val="a4"/>
              <w:spacing w:before="0" w:beforeAutospacing="0" w:after="0" w:afterAutospacing="0"/>
              <w:ind w:firstLine="567"/>
              <w:jc w:val="both"/>
              <w:rPr>
                <w:color w:val="C00000"/>
                <w:sz w:val="28"/>
                <w:szCs w:val="28"/>
              </w:rPr>
            </w:pPr>
            <w:r w:rsidRPr="00E41E0E">
              <w:rPr>
                <w:sz w:val="28"/>
                <w:szCs w:val="28"/>
              </w:rPr>
              <w:t>Упродовж 2024 року до Коломийської міської ради надійшло 340</w:t>
            </w:r>
            <w:r w:rsidRPr="00E41E0E">
              <w:rPr>
                <w:sz w:val="28"/>
                <w:szCs w:val="28"/>
                <w:lang w:val="en-US"/>
              </w:rPr>
              <w:t>5</w:t>
            </w:r>
            <w:r w:rsidRPr="00E41E0E">
              <w:rPr>
                <w:sz w:val="28"/>
                <w:szCs w:val="28"/>
              </w:rPr>
              <w:t xml:space="preserve"> звернення, що на 14</w:t>
            </w:r>
            <w:r w:rsidRPr="00E41E0E">
              <w:rPr>
                <w:sz w:val="28"/>
                <w:szCs w:val="28"/>
                <w:lang w:val="en-US"/>
              </w:rPr>
              <w:t>49</w:t>
            </w:r>
            <w:r w:rsidRPr="00E41E0E">
              <w:rPr>
                <w:sz w:val="28"/>
                <w:szCs w:val="28"/>
              </w:rPr>
              <w:t xml:space="preserve"> одиниць менше ніж за відповідний період минулого року. З них – </w:t>
            </w:r>
            <w:r w:rsidRPr="00E41E0E">
              <w:rPr>
                <w:sz w:val="28"/>
                <w:szCs w:val="28"/>
                <w:lang w:val="en-US"/>
              </w:rPr>
              <w:t>3140</w:t>
            </w:r>
            <w:r w:rsidRPr="00E41E0E">
              <w:rPr>
                <w:sz w:val="28"/>
                <w:szCs w:val="28"/>
              </w:rPr>
              <w:t xml:space="preserve"> звернень надійшли поштою, 265 – усних звернень на особистому прийомі керівництва міської ради, </w:t>
            </w:r>
            <w:r w:rsidRPr="00E41E0E">
              <w:rPr>
                <w:sz w:val="28"/>
                <w:szCs w:val="28"/>
                <w:lang w:val="en-US"/>
              </w:rPr>
              <w:t>385</w:t>
            </w:r>
            <w:r w:rsidRPr="00E41E0E">
              <w:rPr>
                <w:sz w:val="28"/>
                <w:szCs w:val="28"/>
              </w:rPr>
              <w:t xml:space="preserve"> або 11,</w:t>
            </w:r>
            <w:r w:rsidRPr="00E41E0E">
              <w:rPr>
                <w:sz w:val="28"/>
                <w:szCs w:val="28"/>
                <w:lang w:val="en-US"/>
              </w:rPr>
              <w:t>3</w:t>
            </w:r>
            <w:r w:rsidRPr="00E41E0E">
              <w:rPr>
                <w:sz w:val="28"/>
                <w:szCs w:val="28"/>
              </w:rPr>
              <w:t xml:space="preserve">% від загальної кількості звернень надійшло від вищих органів влади. З усіх звернень громадян, що надійшли за 2024 рік – </w:t>
            </w:r>
            <w:r w:rsidRPr="00E41E0E">
              <w:rPr>
                <w:sz w:val="28"/>
                <w:szCs w:val="28"/>
                <w:lang w:val="en-US"/>
              </w:rPr>
              <w:t>3382</w:t>
            </w:r>
            <w:r w:rsidRPr="00E41E0E">
              <w:rPr>
                <w:sz w:val="28"/>
                <w:szCs w:val="28"/>
              </w:rPr>
              <w:t xml:space="preserve"> становлять заяви, 1</w:t>
            </w:r>
            <w:r w:rsidRPr="00E41E0E">
              <w:rPr>
                <w:sz w:val="28"/>
                <w:szCs w:val="28"/>
                <w:lang w:val="en-US"/>
              </w:rPr>
              <w:t>5</w:t>
            </w:r>
            <w:r w:rsidRPr="00E41E0E">
              <w:rPr>
                <w:sz w:val="28"/>
                <w:szCs w:val="28"/>
              </w:rPr>
              <w:t xml:space="preserve"> – скарги, </w:t>
            </w:r>
            <w:r w:rsidRPr="00E41E0E">
              <w:rPr>
                <w:sz w:val="28"/>
                <w:szCs w:val="28"/>
                <w:lang w:val="en-US"/>
              </w:rPr>
              <w:t>8</w:t>
            </w:r>
            <w:r w:rsidRPr="00E41E0E">
              <w:rPr>
                <w:sz w:val="28"/>
                <w:szCs w:val="28"/>
              </w:rPr>
              <w:t xml:space="preserve"> – пропозиції (зауваження).</w:t>
            </w:r>
          </w:p>
          <w:p w14:paraId="219B9C67" w14:textId="77777777" w:rsidR="00E41E0E" w:rsidRPr="00E41E0E" w:rsidRDefault="00E41E0E" w:rsidP="00E41E0E">
            <w:pPr>
              <w:pStyle w:val="a4"/>
              <w:spacing w:before="0" w:beforeAutospacing="0" w:after="0" w:afterAutospacing="0"/>
              <w:ind w:firstLine="567"/>
              <w:jc w:val="both"/>
              <w:rPr>
                <w:sz w:val="28"/>
                <w:szCs w:val="28"/>
              </w:rPr>
            </w:pPr>
            <w:r w:rsidRPr="00E41E0E">
              <w:rPr>
                <w:sz w:val="28"/>
                <w:szCs w:val="28"/>
              </w:rPr>
              <w:t>За</w:t>
            </w:r>
            <w:r w:rsidRPr="00E41E0E">
              <w:rPr>
                <w:sz w:val="28"/>
                <w:szCs w:val="28"/>
                <w:lang w:val="ru-RU"/>
              </w:rPr>
              <w:t xml:space="preserve"> 2024 </w:t>
            </w:r>
            <w:proofErr w:type="spellStart"/>
            <w:r w:rsidRPr="00E41E0E">
              <w:rPr>
                <w:sz w:val="28"/>
                <w:szCs w:val="28"/>
                <w:lang w:val="ru-RU"/>
              </w:rPr>
              <w:t>рік</w:t>
            </w:r>
            <w:proofErr w:type="spellEnd"/>
            <w:r w:rsidRPr="00E41E0E">
              <w:rPr>
                <w:sz w:val="28"/>
                <w:szCs w:val="28"/>
                <w:lang w:val="ru-RU"/>
              </w:rPr>
              <w:t xml:space="preserve"> </w:t>
            </w:r>
            <w:proofErr w:type="spellStart"/>
            <w:r w:rsidRPr="00E41E0E">
              <w:rPr>
                <w:sz w:val="28"/>
                <w:szCs w:val="28"/>
                <w:lang w:val="ru-RU"/>
              </w:rPr>
              <w:t>Коломийським</w:t>
            </w:r>
            <w:proofErr w:type="spellEnd"/>
            <w:r w:rsidRPr="00E41E0E">
              <w:rPr>
                <w:sz w:val="28"/>
                <w:szCs w:val="28"/>
                <w:lang w:val="ru-RU"/>
              </w:rPr>
              <w:t xml:space="preserve"> </w:t>
            </w:r>
            <w:proofErr w:type="spellStart"/>
            <w:r w:rsidRPr="00E41E0E">
              <w:rPr>
                <w:sz w:val="28"/>
                <w:szCs w:val="28"/>
                <w:lang w:val="ru-RU"/>
              </w:rPr>
              <w:t>міським</w:t>
            </w:r>
            <w:proofErr w:type="spellEnd"/>
            <w:r w:rsidRPr="00E41E0E">
              <w:rPr>
                <w:sz w:val="28"/>
                <w:szCs w:val="28"/>
                <w:lang w:val="ru-RU"/>
              </w:rPr>
              <w:t xml:space="preserve"> головою проведено </w:t>
            </w:r>
            <w:r w:rsidRPr="00E41E0E">
              <w:rPr>
                <w:sz w:val="28"/>
                <w:szCs w:val="28"/>
                <w:lang w:val="en-US"/>
              </w:rPr>
              <w:t>9</w:t>
            </w:r>
            <w:r w:rsidRPr="00E41E0E">
              <w:rPr>
                <w:sz w:val="28"/>
                <w:szCs w:val="28"/>
                <w:lang w:val="ru-RU"/>
              </w:rPr>
              <w:t xml:space="preserve"> </w:t>
            </w:r>
            <w:proofErr w:type="spellStart"/>
            <w:r w:rsidRPr="00E41E0E">
              <w:rPr>
                <w:sz w:val="28"/>
                <w:szCs w:val="28"/>
                <w:lang w:val="ru-RU"/>
              </w:rPr>
              <w:t>особистих</w:t>
            </w:r>
            <w:proofErr w:type="spellEnd"/>
            <w:r w:rsidRPr="00E41E0E">
              <w:rPr>
                <w:sz w:val="28"/>
                <w:szCs w:val="28"/>
                <w:lang w:val="ru-RU"/>
              </w:rPr>
              <w:t xml:space="preserve"> </w:t>
            </w:r>
            <w:proofErr w:type="spellStart"/>
            <w:r w:rsidRPr="00E41E0E">
              <w:rPr>
                <w:sz w:val="28"/>
                <w:szCs w:val="28"/>
                <w:lang w:val="ru-RU"/>
              </w:rPr>
              <w:t>прийомів</w:t>
            </w:r>
            <w:proofErr w:type="spellEnd"/>
            <w:r w:rsidRPr="00E41E0E">
              <w:rPr>
                <w:sz w:val="28"/>
                <w:szCs w:val="28"/>
                <w:lang w:val="ru-RU"/>
              </w:rPr>
              <w:t xml:space="preserve"> </w:t>
            </w:r>
            <w:proofErr w:type="spellStart"/>
            <w:r w:rsidRPr="00E41E0E">
              <w:rPr>
                <w:sz w:val="28"/>
                <w:szCs w:val="28"/>
                <w:lang w:val="ru-RU"/>
              </w:rPr>
              <w:t>громадян</w:t>
            </w:r>
            <w:proofErr w:type="spellEnd"/>
            <w:r w:rsidRPr="00E41E0E">
              <w:rPr>
                <w:sz w:val="28"/>
                <w:szCs w:val="28"/>
                <w:lang w:val="ru-RU"/>
              </w:rPr>
              <w:t xml:space="preserve">, </w:t>
            </w:r>
            <w:proofErr w:type="spellStart"/>
            <w:r w:rsidRPr="00E41E0E">
              <w:rPr>
                <w:sz w:val="28"/>
                <w:szCs w:val="28"/>
                <w:lang w:val="ru-RU"/>
              </w:rPr>
              <w:t>під</w:t>
            </w:r>
            <w:proofErr w:type="spellEnd"/>
            <w:r w:rsidRPr="00E41E0E">
              <w:rPr>
                <w:sz w:val="28"/>
                <w:szCs w:val="28"/>
                <w:lang w:val="ru-RU"/>
              </w:rPr>
              <w:t xml:space="preserve"> час </w:t>
            </w:r>
            <w:proofErr w:type="spellStart"/>
            <w:r w:rsidRPr="00E41E0E">
              <w:rPr>
                <w:sz w:val="28"/>
                <w:szCs w:val="28"/>
                <w:lang w:val="ru-RU"/>
              </w:rPr>
              <w:t>яких</w:t>
            </w:r>
            <w:proofErr w:type="spellEnd"/>
            <w:r w:rsidRPr="00E41E0E">
              <w:rPr>
                <w:sz w:val="28"/>
                <w:szCs w:val="28"/>
                <w:lang w:val="ru-RU"/>
              </w:rPr>
              <w:t xml:space="preserve"> оформлено 2</w:t>
            </w:r>
            <w:r w:rsidRPr="00E41E0E">
              <w:rPr>
                <w:sz w:val="28"/>
                <w:szCs w:val="28"/>
                <w:lang w:val="en-US"/>
              </w:rPr>
              <w:t>65</w:t>
            </w:r>
            <w:r w:rsidRPr="00E41E0E">
              <w:rPr>
                <w:sz w:val="28"/>
                <w:szCs w:val="28"/>
                <w:lang w:val="ru-RU"/>
              </w:rPr>
              <w:t xml:space="preserve"> </w:t>
            </w:r>
            <w:proofErr w:type="spellStart"/>
            <w:r w:rsidRPr="00E41E0E">
              <w:rPr>
                <w:sz w:val="28"/>
                <w:szCs w:val="28"/>
                <w:lang w:val="ru-RU"/>
              </w:rPr>
              <w:t>усних</w:t>
            </w:r>
            <w:proofErr w:type="spellEnd"/>
            <w:r w:rsidRPr="00E41E0E">
              <w:rPr>
                <w:sz w:val="28"/>
                <w:szCs w:val="28"/>
                <w:lang w:val="ru-RU"/>
              </w:rPr>
              <w:t xml:space="preserve"> </w:t>
            </w:r>
            <w:proofErr w:type="spellStart"/>
            <w:r w:rsidRPr="00E41E0E">
              <w:rPr>
                <w:sz w:val="28"/>
                <w:szCs w:val="28"/>
                <w:lang w:val="ru-RU"/>
              </w:rPr>
              <w:t>звернень</w:t>
            </w:r>
            <w:proofErr w:type="spellEnd"/>
            <w:r w:rsidRPr="00E41E0E">
              <w:rPr>
                <w:sz w:val="28"/>
                <w:szCs w:val="28"/>
                <w:lang w:val="ru-RU"/>
              </w:rPr>
              <w:t xml:space="preserve"> (у 2023 </w:t>
            </w:r>
            <w:proofErr w:type="spellStart"/>
            <w:r w:rsidRPr="00E41E0E">
              <w:rPr>
                <w:sz w:val="28"/>
                <w:szCs w:val="28"/>
                <w:lang w:val="ru-RU"/>
              </w:rPr>
              <w:t>році</w:t>
            </w:r>
            <w:proofErr w:type="spellEnd"/>
            <w:r w:rsidRPr="00E41E0E">
              <w:rPr>
                <w:sz w:val="28"/>
                <w:szCs w:val="28"/>
                <w:lang w:val="ru-RU"/>
              </w:rPr>
              <w:t xml:space="preserve"> – </w:t>
            </w:r>
            <w:r w:rsidRPr="00E41E0E">
              <w:rPr>
                <w:sz w:val="28"/>
                <w:szCs w:val="28"/>
                <w:lang w:val="en-US"/>
              </w:rPr>
              <w:t>229</w:t>
            </w:r>
            <w:r w:rsidRPr="00E41E0E">
              <w:rPr>
                <w:sz w:val="28"/>
                <w:szCs w:val="28"/>
                <w:lang w:val="ru-RU"/>
              </w:rPr>
              <w:t xml:space="preserve">). </w:t>
            </w:r>
            <w:proofErr w:type="spellStart"/>
            <w:r w:rsidRPr="00E41E0E">
              <w:rPr>
                <w:sz w:val="28"/>
                <w:szCs w:val="28"/>
                <w:lang w:val="ru-RU"/>
              </w:rPr>
              <w:t>Всього</w:t>
            </w:r>
            <w:proofErr w:type="spellEnd"/>
            <w:r w:rsidRPr="00E41E0E">
              <w:rPr>
                <w:sz w:val="28"/>
                <w:szCs w:val="28"/>
                <w:lang w:val="ru-RU"/>
              </w:rPr>
              <w:t xml:space="preserve"> </w:t>
            </w:r>
            <w:proofErr w:type="spellStart"/>
            <w:r w:rsidRPr="00E41E0E">
              <w:rPr>
                <w:sz w:val="28"/>
                <w:szCs w:val="28"/>
                <w:lang w:val="ru-RU"/>
              </w:rPr>
              <w:t>під</w:t>
            </w:r>
            <w:proofErr w:type="spellEnd"/>
            <w:r w:rsidRPr="00E41E0E">
              <w:rPr>
                <w:sz w:val="28"/>
                <w:szCs w:val="28"/>
                <w:lang w:val="ru-RU"/>
              </w:rPr>
              <w:t xml:space="preserve"> час </w:t>
            </w:r>
            <w:proofErr w:type="spellStart"/>
            <w:r w:rsidRPr="00E41E0E">
              <w:rPr>
                <w:sz w:val="28"/>
                <w:szCs w:val="28"/>
                <w:lang w:val="ru-RU"/>
              </w:rPr>
              <w:t>проведення</w:t>
            </w:r>
            <w:proofErr w:type="spellEnd"/>
            <w:r w:rsidRPr="00E41E0E">
              <w:rPr>
                <w:sz w:val="28"/>
                <w:szCs w:val="28"/>
                <w:lang w:val="ru-RU"/>
              </w:rPr>
              <w:t xml:space="preserve"> </w:t>
            </w:r>
            <w:proofErr w:type="spellStart"/>
            <w:r w:rsidRPr="00E41E0E">
              <w:rPr>
                <w:sz w:val="28"/>
                <w:szCs w:val="28"/>
                <w:lang w:val="ru-RU"/>
              </w:rPr>
              <w:t>цих</w:t>
            </w:r>
            <w:proofErr w:type="spellEnd"/>
            <w:r w:rsidRPr="00E41E0E">
              <w:rPr>
                <w:sz w:val="28"/>
                <w:szCs w:val="28"/>
                <w:lang w:val="ru-RU"/>
              </w:rPr>
              <w:t xml:space="preserve"> </w:t>
            </w:r>
            <w:proofErr w:type="spellStart"/>
            <w:r w:rsidRPr="00E41E0E">
              <w:rPr>
                <w:sz w:val="28"/>
                <w:szCs w:val="28"/>
                <w:lang w:val="ru-RU"/>
              </w:rPr>
              <w:t>прийомів</w:t>
            </w:r>
            <w:proofErr w:type="spellEnd"/>
            <w:r w:rsidRPr="00E41E0E">
              <w:rPr>
                <w:sz w:val="28"/>
                <w:szCs w:val="28"/>
                <w:lang w:val="ru-RU"/>
              </w:rPr>
              <w:t xml:space="preserve"> </w:t>
            </w:r>
            <w:proofErr w:type="spellStart"/>
            <w:r w:rsidRPr="00E41E0E">
              <w:rPr>
                <w:sz w:val="28"/>
                <w:szCs w:val="28"/>
                <w:lang w:val="ru-RU"/>
              </w:rPr>
              <w:t>звернулося</w:t>
            </w:r>
            <w:proofErr w:type="spellEnd"/>
            <w:r w:rsidRPr="00E41E0E">
              <w:rPr>
                <w:sz w:val="28"/>
                <w:szCs w:val="28"/>
                <w:lang w:val="ru-RU"/>
              </w:rPr>
              <w:t xml:space="preserve"> </w:t>
            </w:r>
            <w:r w:rsidRPr="00E41E0E">
              <w:rPr>
                <w:sz w:val="28"/>
                <w:szCs w:val="28"/>
                <w:lang w:val="en-US"/>
              </w:rPr>
              <w:t>378</w:t>
            </w:r>
            <w:r w:rsidRPr="00E41E0E">
              <w:rPr>
                <w:sz w:val="28"/>
                <w:szCs w:val="28"/>
                <w:lang w:val="ru-RU"/>
              </w:rPr>
              <w:t xml:space="preserve"> </w:t>
            </w:r>
            <w:proofErr w:type="spellStart"/>
            <w:r w:rsidRPr="00E41E0E">
              <w:rPr>
                <w:sz w:val="28"/>
                <w:szCs w:val="28"/>
                <w:lang w:val="ru-RU"/>
              </w:rPr>
              <w:t>жителів</w:t>
            </w:r>
            <w:proofErr w:type="spellEnd"/>
            <w:r w:rsidRPr="00E41E0E">
              <w:rPr>
                <w:sz w:val="28"/>
                <w:szCs w:val="28"/>
                <w:lang w:val="ru-RU"/>
              </w:rPr>
              <w:t xml:space="preserve"> </w:t>
            </w:r>
            <w:proofErr w:type="spellStart"/>
            <w:r w:rsidRPr="00E41E0E">
              <w:rPr>
                <w:sz w:val="28"/>
                <w:szCs w:val="28"/>
                <w:lang w:val="ru-RU"/>
              </w:rPr>
              <w:t>громади</w:t>
            </w:r>
            <w:proofErr w:type="spellEnd"/>
            <w:r w:rsidRPr="00E41E0E">
              <w:rPr>
                <w:sz w:val="28"/>
                <w:szCs w:val="28"/>
                <w:lang w:val="ru-RU"/>
              </w:rPr>
              <w:t xml:space="preserve"> (у 2023 </w:t>
            </w:r>
            <w:proofErr w:type="spellStart"/>
            <w:r w:rsidRPr="00E41E0E">
              <w:rPr>
                <w:sz w:val="28"/>
                <w:szCs w:val="28"/>
                <w:lang w:val="ru-RU"/>
              </w:rPr>
              <w:t>році</w:t>
            </w:r>
            <w:proofErr w:type="spellEnd"/>
            <w:r w:rsidRPr="00E41E0E">
              <w:rPr>
                <w:sz w:val="28"/>
                <w:szCs w:val="28"/>
                <w:lang w:val="ru-RU"/>
              </w:rPr>
              <w:t xml:space="preserve"> – </w:t>
            </w:r>
            <w:r w:rsidRPr="00E41E0E">
              <w:rPr>
                <w:sz w:val="28"/>
                <w:szCs w:val="28"/>
                <w:lang w:val="en-US"/>
              </w:rPr>
              <w:t>456</w:t>
            </w:r>
            <w:r w:rsidRPr="00E41E0E">
              <w:rPr>
                <w:sz w:val="28"/>
                <w:szCs w:val="28"/>
                <w:lang w:val="ru-RU"/>
              </w:rPr>
              <w:t xml:space="preserve">). </w:t>
            </w:r>
            <w:proofErr w:type="spellStart"/>
            <w:r w:rsidRPr="00E41E0E">
              <w:rPr>
                <w:sz w:val="28"/>
                <w:szCs w:val="28"/>
                <w:lang w:val="ru-RU"/>
              </w:rPr>
              <w:t>Найбільше</w:t>
            </w:r>
            <w:proofErr w:type="spellEnd"/>
            <w:r w:rsidRPr="00E41E0E">
              <w:rPr>
                <w:sz w:val="28"/>
                <w:szCs w:val="28"/>
                <w:lang w:val="ru-RU"/>
              </w:rPr>
              <w:t xml:space="preserve"> </w:t>
            </w:r>
            <w:proofErr w:type="spellStart"/>
            <w:r w:rsidRPr="00E41E0E">
              <w:rPr>
                <w:sz w:val="28"/>
                <w:szCs w:val="28"/>
                <w:lang w:val="ru-RU"/>
              </w:rPr>
              <w:t>громадяни</w:t>
            </w:r>
            <w:proofErr w:type="spellEnd"/>
            <w:r w:rsidRPr="00E41E0E">
              <w:rPr>
                <w:sz w:val="28"/>
                <w:szCs w:val="28"/>
                <w:lang w:val="ru-RU"/>
              </w:rPr>
              <w:t xml:space="preserve"> </w:t>
            </w:r>
            <w:proofErr w:type="spellStart"/>
            <w:r w:rsidRPr="00E41E0E">
              <w:rPr>
                <w:sz w:val="28"/>
                <w:szCs w:val="28"/>
                <w:lang w:val="ru-RU"/>
              </w:rPr>
              <w:t>зверталися</w:t>
            </w:r>
            <w:proofErr w:type="spellEnd"/>
            <w:r w:rsidRPr="00E41E0E">
              <w:rPr>
                <w:sz w:val="28"/>
                <w:szCs w:val="28"/>
                <w:lang w:val="ru-RU"/>
              </w:rPr>
              <w:t xml:space="preserve"> з </w:t>
            </w:r>
            <w:proofErr w:type="spellStart"/>
            <w:r w:rsidRPr="00E41E0E">
              <w:rPr>
                <w:sz w:val="28"/>
                <w:szCs w:val="28"/>
                <w:lang w:val="ru-RU"/>
              </w:rPr>
              <w:t>питань</w:t>
            </w:r>
            <w:proofErr w:type="spellEnd"/>
            <w:r w:rsidRPr="00E41E0E">
              <w:rPr>
                <w:sz w:val="28"/>
                <w:szCs w:val="28"/>
                <w:lang w:val="ru-RU"/>
              </w:rPr>
              <w:t xml:space="preserve"> благоустрою </w:t>
            </w:r>
            <w:proofErr w:type="spellStart"/>
            <w:r w:rsidRPr="00E41E0E">
              <w:rPr>
                <w:sz w:val="28"/>
                <w:szCs w:val="28"/>
                <w:lang w:val="ru-RU"/>
              </w:rPr>
              <w:t>вулиць</w:t>
            </w:r>
            <w:proofErr w:type="spellEnd"/>
            <w:r w:rsidRPr="00E41E0E">
              <w:rPr>
                <w:sz w:val="28"/>
                <w:szCs w:val="28"/>
                <w:lang w:val="ru-RU"/>
              </w:rPr>
              <w:t xml:space="preserve"> </w:t>
            </w:r>
            <w:proofErr w:type="spellStart"/>
            <w:r w:rsidRPr="00E41E0E">
              <w:rPr>
                <w:sz w:val="28"/>
                <w:szCs w:val="28"/>
                <w:lang w:val="ru-RU"/>
              </w:rPr>
              <w:t>міста</w:t>
            </w:r>
            <w:proofErr w:type="spellEnd"/>
            <w:r w:rsidRPr="00E41E0E">
              <w:rPr>
                <w:sz w:val="28"/>
                <w:szCs w:val="28"/>
                <w:lang w:val="ru-RU"/>
              </w:rPr>
              <w:t xml:space="preserve"> та </w:t>
            </w:r>
            <w:proofErr w:type="spellStart"/>
            <w:r w:rsidRPr="00E41E0E">
              <w:rPr>
                <w:sz w:val="28"/>
                <w:szCs w:val="28"/>
                <w:lang w:val="ru-RU"/>
              </w:rPr>
              <w:t>прибудинкових</w:t>
            </w:r>
            <w:proofErr w:type="spellEnd"/>
            <w:r w:rsidRPr="00E41E0E">
              <w:rPr>
                <w:sz w:val="28"/>
                <w:szCs w:val="28"/>
                <w:lang w:val="ru-RU"/>
              </w:rPr>
              <w:t xml:space="preserve"> </w:t>
            </w:r>
            <w:proofErr w:type="spellStart"/>
            <w:r w:rsidRPr="00E41E0E">
              <w:rPr>
                <w:sz w:val="28"/>
                <w:szCs w:val="28"/>
                <w:lang w:val="ru-RU"/>
              </w:rPr>
              <w:t>територій</w:t>
            </w:r>
            <w:proofErr w:type="spellEnd"/>
            <w:r w:rsidRPr="00E41E0E">
              <w:rPr>
                <w:sz w:val="28"/>
                <w:szCs w:val="28"/>
                <w:lang w:val="ru-RU"/>
              </w:rPr>
              <w:t xml:space="preserve">, а </w:t>
            </w:r>
            <w:proofErr w:type="spellStart"/>
            <w:r w:rsidRPr="00E41E0E">
              <w:rPr>
                <w:sz w:val="28"/>
                <w:szCs w:val="28"/>
                <w:lang w:val="ru-RU"/>
              </w:rPr>
              <w:t>саме</w:t>
            </w:r>
            <w:proofErr w:type="spellEnd"/>
            <w:r w:rsidRPr="00E41E0E">
              <w:rPr>
                <w:sz w:val="28"/>
                <w:szCs w:val="28"/>
                <w:lang w:val="ru-RU"/>
              </w:rPr>
              <w:t xml:space="preserve"> – ремонту </w:t>
            </w:r>
            <w:proofErr w:type="spellStart"/>
            <w:r w:rsidRPr="00E41E0E">
              <w:rPr>
                <w:sz w:val="28"/>
                <w:szCs w:val="28"/>
                <w:lang w:val="ru-RU"/>
              </w:rPr>
              <w:t>доріг</w:t>
            </w:r>
            <w:proofErr w:type="spellEnd"/>
            <w:r w:rsidRPr="00E41E0E">
              <w:rPr>
                <w:sz w:val="28"/>
                <w:szCs w:val="28"/>
                <w:lang w:val="ru-RU"/>
              </w:rPr>
              <w:t xml:space="preserve"> </w:t>
            </w:r>
            <w:proofErr w:type="spellStart"/>
            <w:r w:rsidRPr="00E41E0E">
              <w:rPr>
                <w:sz w:val="28"/>
                <w:szCs w:val="28"/>
                <w:lang w:val="ru-RU"/>
              </w:rPr>
              <w:t>міжбудинкових</w:t>
            </w:r>
            <w:proofErr w:type="spellEnd"/>
            <w:r w:rsidRPr="00E41E0E">
              <w:rPr>
                <w:sz w:val="28"/>
                <w:szCs w:val="28"/>
                <w:lang w:val="ru-RU"/>
              </w:rPr>
              <w:t xml:space="preserve"> </w:t>
            </w:r>
            <w:proofErr w:type="spellStart"/>
            <w:r w:rsidRPr="00E41E0E">
              <w:rPr>
                <w:sz w:val="28"/>
                <w:szCs w:val="28"/>
                <w:lang w:val="ru-RU"/>
              </w:rPr>
              <w:t>проїздів</w:t>
            </w:r>
            <w:proofErr w:type="spellEnd"/>
            <w:r w:rsidRPr="00E41E0E">
              <w:rPr>
                <w:sz w:val="28"/>
                <w:szCs w:val="28"/>
                <w:lang w:val="ru-RU"/>
              </w:rPr>
              <w:t xml:space="preserve">, а </w:t>
            </w:r>
            <w:proofErr w:type="spellStart"/>
            <w:r w:rsidRPr="00E41E0E">
              <w:rPr>
                <w:sz w:val="28"/>
                <w:szCs w:val="28"/>
                <w:lang w:val="ru-RU"/>
              </w:rPr>
              <w:t>також</w:t>
            </w:r>
            <w:proofErr w:type="spellEnd"/>
            <w:r w:rsidRPr="00E41E0E">
              <w:rPr>
                <w:sz w:val="28"/>
                <w:szCs w:val="28"/>
                <w:lang w:val="ru-RU"/>
              </w:rPr>
              <w:t xml:space="preserve"> з </w:t>
            </w:r>
            <w:proofErr w:type="spellStart"/>
            <w:r w:rsidRPr="00E41E0E">
              <w:rPr>
                <w:sz w:val="28"/>
                <w:szCs w:val="28"/>
                <w:lang w:val="ru-RU"/>
              </w:rPr>
              <w:t>питань</w:t>
            </w:r>
            <w:proofErr w:type="spellEnd"/>
            <w:r w:rsidRPr="00E41E0E">
              <w:rPr>
                <w:sz w:val="28"/>
                <w:szCs w:val="28"/>
                <w:lang w:val="ru-RU"/>
              </w:rPr>
              <w:t xml:space="preserve"> - </w:t>
            </w:r>
            <w:proofErr w:type="spellStart"/>
            <w:r w:rsidRPr="00E41E0E">
              <w:rPr>
                <w:sz w:val="28"/>
                <w:szCs w:val="28"/>
                <w:lang w:val="ru-RU"/>
              </w:rPr>
              <w:t>підключення</w:t>
            </w:r>
            <w:proofErr w:type="spellEnd"/>
            <w:r w:rsidRPr="00E41E0E">
              <w:rPr>
                <w:sz w:val="28"/>
                <w:szCs w:val="28"/>
                <w:lang w:val="ru-RU"/>
              </w:rPr>
              <w:t xml:space="preserve"> до </w:t>
            </w:r>
            <w:proofErr w:type="spellStart"/>
            <w:r w:rsidRPr="00E41E0E">
              <w:rPr>
                <w:sz w:val="28"/>
                <w:szCs w:val="28"/>
                <w:lang w:val="ru-RU"/>
              </w:rPr>
              <w:t>водопостачання</w:t>
            </w:r>
            <w:proofErr w:type="spellEnd"/>
            <w:r w:rsidRPr="00E41E0E">
              <w:rPr>
                <w:sz w:val="28"/>
                <w:szCs w:val="28"/>
                <w:lang w:val="ru-RU"/>
              </w:rPr>
              <w:t xml:space="preserve">, </w:t>
            </w:r>
            <w:r w:rsidRPr="00E41E0E">
              <w:rPr>
                <w:sz w:val="28"/>
                <w:szCs w:val="28"/>
              </w:rPr>
              <w:t>та проведення каналізаційної мережі,</w:t>
            </w:r>
            <w:r w:rsidRPr="00E41E0E">
              <w:rPr>
                <w:sz w:val="28"/>
                <w:szCs w:val="28"/>
                <w:lang w:val="ru-RU"/>
              </w:rPr>
              <w:t xml:space="preserve"> </w:t>
            </w:r>
            <w:proofErr w:type="spellStart"/>
            <w:r w:rsidRPr="00E41E0E">
              <w:rPr>
                <w:sz w:val="28"/>
                <w:szCs w:val="28"/>
                <w:lang w:val="ru-RU"/>
              </w:rPr>
              <w:t>вуличного</w:t>
            </w:r>
            <w:proofErr w:type="spellEnd"/>
            <w:r w:rsidRPr="00E41E0E">
              <w:rPr>
                <w:sz w:val="28"/>
                <w:szCs w:val="28"/>
                <w:lang w:val="ru-RU"/>
              </w:rPr>
              <w:t xml:space="preserve"> </w:t>
            </w:r>
            <w:proofErr w:type="spellStart"/>
            <w:r w:rsidRPr="00E41E0E">
              <w:rPr>
                <w:sz w:val="28"/>
                <w:szCs w:val="28"/>
                <w:lang w:val="ru-RU"/>
              </w:rPr>
              <w:t>освітлення</w:t>
            </w:r>
            <w:proofErr w:type="spellEnd"/>
            <w:r w:rsidRPr="00E41E0E">
              <w:rPr>
                <w:sz w:val="28"/>
                <w:szCs w:val="28"/>
                <w:lang w:val="ru-RU"/>
              </w:rPr>
              <w:t xml:space="preserve">, </w:t>
            </w:r>
            <w:proofErr w:type="spellStart"/>
            <w:r w:rsidRPr="00E41E0E">
              <w:rPr>
                <w:sz w:val="28"/>
                <w:szCs w:val="28"/>
                <w:lang w:val="ru-RU"/>
              </w:rPr>
              <w:t>зрізки</w:t>
            </w:r>
            <w:proofErr w:type="spellEnd"/>
            <w:r w:rsidRPr="00E41E0E">
              <w:rPr>
                <w:sz w:val="28"/>
                <w:szCs w:val="28"/>
                <w:lang w:val="ru-RU"/>
              </w:rPr>
              <w:t xml:space="preserve"> </w:t>
            </w:r>
            <w:proofErr w:type="spellStart"/>
            <w:r w:rsidRPr="00E41E0E">
              <w:rPr>
                <w:sz w:val="28"/>
                <w:szCs w:val="28"/>
                <w:lang w:val="ru-RU"/>
              </w:rPr>
              <w:t>зелених</w:t>
            </w:r>
            <w:proofErr w:type="spellEnd"/>
            <w:r w:rsidRPr="00E41E0E">
              <w:rPr>
                <w:sz w:val="28"/>
                <w:szCs w:val="28"/>
                <w:lang w:val="ru-RU"/>
              </w:rPr>
              <w:t xml:space="preserve"> </w:t>
            </w:r>
            <w:proofErr w:type="spellStart"/>
            <w:r w:rsidRPr="00E41E0E">
              <w:rPr>
                <w:sz w:val="28"/>
                <w:szCs w:val="28"/>
                <w:lang w:val="ru-RU"/>
              </w:rPr>
              <w:t>насаджень</w:t>
            </w:r>
            <w:proofErr w:type="spellEnd"/>
            <w:r w:rsidRPr="00E41E0E">
              <w:rPr>
                <w:sz w:val="28"/>
                <w:szCs w:val="28"/>
                <w:lang w:val="ru-RU"/>
              </w:rPr>
              <w:t xml:space="preserve">, </w:t>
            </w:r>
            <w:proofErr w:type="spellStart"/>
            <w:r w:rsidRPr="00E41E0E">
              <w:rPr>
                <w:sz w:val="28"/>
                <w:szCs w:val="28"/>
                <w:lang w:val="ru-RU"/>
              </w:rPr>
              <w:t>курсування</w:t>
            </w:r>
            <w:proofErr w:type="spellEnd"/>
            <w:r w:rsidRPr="00E41E0E">
              <w:rPr>
                <w:sz w:val="28"/>
                <w:szCs w:val="28"/>
                <w:lang w:val="ru-RU"/>
              </w:rPr>
              <w:t xml:space="preserve"> </w:t>
            </w:r>
            <w:proofErr w:type="spellStart"/>
            <w:r w:rsidRPr="00E41E0E">
              <w:rPr>
                <w:sz w:val="28"/>
                <w:szCs w:val="28"/>
                <w:lang w:val="ru-RU"/>
              </w:rPr>
              <w:t>міських</w:t>
            </w:r>
            <w:proofErr w:type="spellEnd"/>
            <w:r w:rsidRPr="00E41E0E">
              <w:rPr>
                <w:sz w:val="28"/>
                <w:szCs w:val="28"/>
                <w:lang w:val="ru-RU"/>
              </w:rPr>
              <w:t xml:space="preserve"> </w:t>
            </w:r>
            <w:proofErr w:type="spellStart"/>
            <w:r w:rsidRPr="00E41E0E">
              <w:rPr>
                <w:sz w:val="28"/>
                <w:szCs w:val="28"/>
                <w:lang w:val="ru-RU"/>
              </w:rPr>
              <w:t>автобусів</w:t>
            </w:r>
            <w:proofErr w:type="spellEnd"/>
            <w:r w:rsidRPr="00E41E0E">
              <w:rPr>
                <w:sz w:val="28"/>
                <w:szCs w:val="28"/>
                <w:lang w:val="ru-RU"/>
              </w:rPr>
              <w:t xml:space="preserve">, </w:t>
            </w:r>
            <w:proofErr w:type="spellStart"/>
            <w:r w:rsidRPr="00E41E0E">
              <w:rPr>
                <w:sz w:val="28"/>
                <w:szCs w:val="28"/>
                <w:lang w:val="ru-RU"/>
              </w:rPr>
              <w:t>відновлення</w:t>
            </w:r>
            <w:proofErr w:type="spellEnd"/>
            <w:r w:rsidRPr="00E41E0E">
              <w:rPr>
                <w:sz w:val="28"/>
                <w:szCs w:val="28"/>
                <w:lang w:val="ru-RU"/>
              </w:rPr>
              <w:t xml:space="preserve"> </w:t>
            </w:r>
            <w:proofErr w:type="spellStart"/>
            <w:r w:rsidRPr="00E41E0E">
              <w:rPr>
                <w:sz w:val="28"/>
                <w:szCs w:val="28"/>
                <w:lang w:val="ru-RU"/>
              </w:rPr>
              <w:t>озвучення</w:t>
            </w:r>
            <w:proofErr w:type="spellEnd"/>
            <w:r w:rsidRPr="00E41E0E">
              <w:rPr>
                <w:sz w:val="28"/>
                <w:szCs w:val="28"/>
                <w:lang w:val="ru-RU"/>
              </w:rPr>
              <w:t xml:space="preserve"> </w:t>
            </w:r>
            <w:proofErr w:type="spellStart"/>
            <w:r w:rsidRPr="00E41E0E">
              <w:rPr>
                <w:sz w:val="28"/>
                <w:szCs w:val="28"/>
                <w:lang w:val="ru-RU"/>
              </w:rPr>
              <w:t>світлофорів</w:t>
            </w:r>
            <w:proofErr w:type="spellEnd"/>
            <w:r w:rsidRPr="00E41E0E">
              <w:rPr>
                <w:sz w:val="28"/>
                <w:szCs w:val="28"/>
                <w:lang w:val="ru-RU"/>
              </w:rPr>
              <w:t xml:space="preserve"> на </w:t>
            </w:r>
            <w:proofErr w:type="spellStart"/>
            <w:r w:rsidRPr="00E41E0E">
              <w:rPr>
                <w:sz w:val="28"/>
                <w:szCs w:val="28"/>
                <w:lang w:val="ru-RU"/>
              </w:rPr>
              <w:t>пішохідних</w:t>
            </w:r>
            <w:proofErr w:type="spellEnd"/>
            <w:r w:rsidRPr="00E41E0E">
              <w:rPr>
                <w:sz w:val="28"/>
                <w:szCs w:val="28"/>
                <w:lang w:val="ru-RU"/>
              </w:rPr>
              <w:t xml:space="preserve"> переходах, </w:t>
            </w:r>
            <w:r w:rsidRPr="00E41E0E">
              <w:rPr>
                <w:sz w:val="28"/>
                <w:szCs w:val="28"/>
              </w:rPr>
              <w:t xml:space="preserve">чищення та берегоукріплення міських річок, </w:t>
            </w:r>
            <w:proofErr w:type="spellStart"/>
            <w:r w:rsidRPr="00E41E0E">
              <w:rPr>
                <w:sz w:val="28"/>
                <w:szCs w:val="28"/>
                <w:lang w:val="ru-RU"/>
              </w:rPr>
              <w:t>щодо</w:t>
            </w:r>
            <w:proofErr w:type="spellEnd"/>
            <w:r w:rsidRPr="00E41E0E">
              <w:rPr>
                <w:sz w:val="28"/>
                <w:szCs w:val="28"/>
                <w:lang w:val="ru-RU"/>
              </w:rPr>
              <w:t xml:space="preserve"> </w:t>
            </w:r>
            <w:proofErr w:type="spellStart"/>
            <w:r w:rsidRPr="00E41E0E">
              <w:rPr>
                <w:sz w:val="28"/>
                <w:szCs w:val="28"/>
                <w:lang w:val="ru-RU"/>
              </w:rPr>
              <w:t>безпритульних</w:t>
            </w:r>
            <w:proofErr w:type="spellEnd"/>
            <w:r w:rsidRPr="00E41E0E">
              <w:rPr>
                <w:sz w:val="28"/>
                <w:szCs w:val="28"/>
                <w:lang w:val="ru-RU"/>
              </w:rPr>
              <w:t xml:space="preserve"> </w:t>
            </w:r>
            <w:proofErr w:type="spellStart"/>
            <w:r w:rsidRPr="00E41E0E">
              <w:rPr>
                <w:sz w:val="28"/>
                <w:szCs w:val="28"/>
                <w:lang w:val="ru-RU"/>
              </w:rPr>
              <w:t>тварин</w:t>
            </w:r>
            <w:proofErr w:type="spellEnd"/>
            <w:r w:rsidRPr="00E41E0E">
              <w:rPr>
                <w:sz w:val="28"/>
                <w:szCs w:val="28"/>
                <w:lang w:val="ru-RU"/>
              </w:rPr>
              <w:t xml:space="preserve">. </w:t>
            </w:r>
            <w:r w:rsidRPr="00E41E0E">
              <w:rPr>
                <w:sz w:val="28"/>
                <w:szCs w:val="28"/>
              </w:rPr>
              <w:t xml:space="preserve">Також актуальними питаннями, які порушувалися громадянами стосувалися – виділення житла та поліпшення житлових умов проживання для пільгової категорії осіб, надання матеріальної допомоги на лікування. Особлива увага з боку керівництва міської ради приділялась зверненням учасників бойових дій, осіб з інвалідністю, </w:t>
            </w:r>
            <w:r w:rsidRPr="00E41E0E">
              <w:rPr>
                <w:sz w:val="28"/>
                <w:szCs w:val="28"/>
                <w:lang w:eastAsia="ru-RU"/>
              </w:rPr>
              <w:t>внутрішньо переміщених осіб,</w:t>
            </w:r>
            <w:r w:rsidRPr="00E41E0E">
              <w:rPr>
                <w:sz w:val="28"/>
                <w:szCs w:val="28"/>
              </w:rPr>
              <w:t xml:space="preserve"> багатодітних сімей та громадян, що потребують соціального захисту й підтримки. </w:t>
            </w:r>
          </w:p>
          <w:p w14:paraId="69CBDF3A" w14:textId="77777777" w:rsidR="00E41E0E" w:rsidRPr="00E41E0E" w:rsidRDefault="00E41E0E" w:rsidP="00E41E0E">
            <w:pPr>
              <w:pStyle w:val="a4"/>
              <w:spacing w:before="0" w:beforeAutospacing="0" w:after="0" w:afterAutospacing="0"/>
              <w:ind w:firstLine="567"/>
              <w:jc w:val="both"/>
              <w:rPr>
                <w:sz w:val="28"/>
                <w:szCs w:val="28"/>
                <w:lang w:val="ru-RU"/>
              </w:rPr>
            </w:pPr>
            <w:proofErr w:type="spellStart"/>
            <w:r w:rsidRPr="00E41E0E">
              <w:rPr>
                <w:sz w:val="28"/>
                <w:szCs w:val="28"/>
                <w:lang w:val="ru-RU"/>
              </w:rPr>
              <w:t>Протягом</w:t>
            </w:r>
            <w:proofErr w:type="spellEnd"/>
            <w:r w:rsidRPr="00E41E0E">
              <w:rPr>
                <w:sz w:val="28"/>
                <w:szCs w:val="28"/>
                <w:lang w:val="ru-RU"/>
              </w:rPr>
              <w:t xml:space="preserve"> 2024 року до </w:t>
            </w:r>
            <w:proofErr w:type="spellStart"/>
            <w:r w:rsidRPr="00E41E0E">
              <w:rPr>
                <w:sz w:val="28"/>
                <w:szCs w:val="28"/>
                <w:lang w:val="ru-RU"/>
              </w:rPr>
              <w:t>міської</w:t>
            </w:r>
            <w:proofErr w:type="spellEnd"/>
            <w:r w:rsidRPr="00E41E0E">
              <w:rPr>
                <w:sz w:val="28"/>
                <w:szCs w:val="28"/>
                <w:lang w:val="ru-RU"/>
              </w:rPr>
              <w:t xml:space="preserve"> ради, з </w:t>
            </w:r>
            <w:proofErr w:type="spellStart"/>
            <w:r w:rsidRPr="00E41E0E">
              <w:rPr>
                <w:sz w:val="28"/>
                <w:szCs w:val="28"/>
                <w:lang w:val="ru-RU"/>
              </w:rPr>
              <w:t>урахуванням</w:t>
            </w:r>
            <w:proofErr w:type="spellEnd"/>
            <w:r w:rsidRPr="00E41E0E">
              <w:rPr>
                <w:sz w:val="28"/>
                <w:szCs w:val="28"/>
                <w:lang w:val="ru-RU"/>
              </w:rPr>
              <w:t xml:space="preserve"> </w:t>
            </w:r>
            <w:proofErr w:type="spellStart"/>
            <w:r w:rsidRPr="00E41E0E">
              <w:rPr>
                <w:sz w:val="28"/>
                <w:szCs w:val="28"/>
                <w:lang w:val="ru-RU"/>
              </w:rPr>
              <w:t>колективних</w:t>
            </w:r>
            <w:proofErr w:type="spellEnd"/>
            <w:r w:rsidRPr="00E41E0E">
              <w:rPr>
                <w:sz w:val="28"/>
                <w:szCs w:val="28"/>
                <w:lang w:val="ru-RU"/>
              </w:rPr>
              <w:t xml:space="preserve"> </w:t>
            </w:r>
            <w:proofErr w:type="spellStart"/>
            <w:r w:rsidRPr="00E41E0E">
              <w:rPr>
                <w:sz w:val="28"/>
                <w:szCs w:val="28"/>
                <w:lang w:val="ru-RU"/>
              </w:rPr>
              <w:t>звернень</w:t>
            </w:r>
            <w:proofErr w:type="spellEnd"/>
            <w:r w:rsidRPr="00E41E0E">
              <w:rPr>
                <w:sz w:val="28"/>
                <w:szCs w:val="28"/>
                <w:lang w:val="ru-RU"/>
              </w:rPr>
              <w:t xml:space="preserve">, </w:t>
            </w:r>
            <w:proofErr w:type="spellStart"/>
            <w:r w:rsidRPr="00E41E0E">
              <w:rPr>
                <w:sz w:val="28"/>
                <w:szCs w:val="28"/>
                <w:lang w:val="ru-RU"/>
              </w:rPr>
              <w:t>що</w:t>
            </w:r>
            <w:proofErr w:type="spellEnd"/>
            <w:r w:rsidRPr="00E41E0E">
              <w:rPr>
                <w:sz w:val="28"/>
                <w:szCs w:val="28"/>
                <w:lang w:val="ru-RU"/>
              </w:rPr>
              <w:t xml:space="preserve"> становить - </w:t>
            </w:r>
            <w:r w:rsidRPr="00E41E0E">
              <w:rPr>
                <w:sz w:val="28"/>
                <w:szCs w:val="28"/>
                <w:lang w:val="en-US"/>
              </w:rPr>
              <w:t>95</w:t>
            </w:r>
            <w:r w:rsidRPr="00E41E0E">
              <w:rPr>
                <w:sz w:val="28"/>
                <w:szCs w:val="28"/>
                <w:lang w:val="ru-RU"/>
              </w:rPr>
              <w:t xml:space="preserve"> (у 2023 р. – </w:t>
            </w:r>
            <w:r w:rsidRPr="00E41E0E">
              <w:rPr>
                <w:sz w:val="28"/>
                <w:szCs w:val="28"/>
                <w:lang w:val="en-US"/>
              </w:rPr>
              <w:t>143</w:t>
            </w:r>
            <w:r w:rsidRPr="00E41E0E">
              <w:rPr>
                <w:sz w:val="28"/>
                <w:szCs w:val="28"/>
                <w:lang w:val="ru-RU"/>
              </w:rPr>
              <w:t xml:space="preserve">) </w:t>
            </w:r>
            <w:proofErr w:type="spellStart"/>
            <w:r w:rsidRPr="00E41E0E">
              <w:rPr>
                <w:sz w:val="28"/>
                <w:szCs w:val="28"/>
                <w:lang w:val="ru-RU"/>
              </w:rPr>
              <w:t>звернулось</w:t>
            </w:r>
            <w:proofErr w:type="spellEnd"/>
            <w:r w:rsidRPr="00E41E0E">
              <w:rPr>
                <w:sz w:val="28"/>
                <w:szCs w:val="28"/>
                <w:lang w:val="ru-RU"/>
              </w:rPr>
              <w:t xml:space="preserve"> </w:t>
            </w:r>
            <w:r w:rsidRPr="00E41E0E">
              <w:rPr>
                <w:sz w:val="28"/>
                <w:szCs w:val="28"/>
                <w:lang w:val="en-US"/>
              </w:rPr>
              <w:t>4588</w:t>
            </w:r>
            <w:r w:rsidRPr="00E41E0E">
              <w:rPr>
                <w:sz w:val="28"/>
                <w:szCs w:val="28"/>
                <w:lang w:val="ru-RU"/>
              </w:rPr>
              <w:t xml:space="preserve"> </w:t>
            </w:r>
            <w:proofErr w:type="spellStart"/>
            <w:r w:rsidRPr="00E41E0E">
              <w:rPr>
                <w:sz w:val="28"/>
                <w:szCs w:val="28"/>
                <w:lang w:val="ru-RU"/>
              </w:rPr>
              <w:t>громадян</w:t>
            </w:r>
            <w:proofErr w:type="spellEnd"/>
            <w:r w:rsidRPr="00E41E0E">
              <w:rPr>
                <w:sz w:val="28"/>
                <w:szCs w:val="28"/>
                <w:lang w:val="ru-RU"/>
              </w:rPr>
              <w:t xml:space="preserve">, </w:t>
            </w:r>
            <w:proofErr w:type="spellStart"/>
            <w:r w:rsidRPr="00E41E0E">
              <w:rPr>
                <w:sz w:val="28"/>
                <w:szCs w:val="28"/>
                <w:lang w:val="ru-RU"/>
              </w:rPr>
              <w:t>що</w:t>
            </w:r>
            <w:proofErr w:type="spellEnd"/>
            <w:r w:rsidRPr="00E41E0E">
              <w:rPr>
                <w:sz w:val="28"/>
                <w:szCs w:val="28"/>
                <w:lang w:val="ru-RU"/>
              </w:rPr>
              <w:t xml:space="preserve"> на </w:t>
            </w:r>
            <w:r w:rsidRPr="00E41E0E">
              <w:rPr>
                <w:sz w:val="28"/>
                <w:szCs w:val="28"/>
                <w:lang w:val="en-US"/>
              </w:rPr>
              <w:t>1794</w:t>
            </w:r>
            <w:r w:rsidRPr="00E41E0E">
              <w:rPr>
                <w:sz w:val="28"/>
                <w:szCs w:val="28"/>
                <w:lang w:val="ru-RU"/>
              </w:rPr>
              <w:t xml:space="preserve"> </w:t>
            </w:r>
            <w:proofErr w:type="spellStart"/>
            <w:r w:rsidRPr="00E41E0E">
              <w:rPr>
                <w:sz w:val="28"/>
                <w:szCs w:val="28"/>
              </w:rPr>
              <w:t>мен</w:t>
            </w:r>
            <w:r w:rsidRPr="00E41E0E">
              <w:rPr>
                <w:sz w:val="28"/>
                <w:szCs w:val="28"/>
                <w:lang w:val="ru-RU"/>
              </w:rPr>
              <w:t>ше</w:t>
            </w:r>
            <w:proofErr w:type="spellEnd"/>
            <w:r w:rsidRPr="00E41E0E">
              <w:rPr>
                <w:sz w:val="28"/>
                <w:szCs w:val="28"/>
                <w:lang w:val="ru-RU"/>
              </w:rPr>
              <w:t xml:space="preserve"> </w:t>
            </w:r>
            <w:proofErr w:type="spellStart"/>
            <w:r w:rsidRPr="00E41E0E">
              <w:rPr>
                <w:sz w:val="28"/>
                <w:szCs w:val="28"/>
                <w:lang w:val="ru-RU"/>
              </w:rPr>
              <w:t>порівняно</w:t>
            </w:r>
            <w:proofErr w:type="spellEnd"/>
            <w:r w:rsidRPr="00E41E0E">
              <w:rPr>
                <w:sz w:val="28"/>
                <w:szCs w:val="28"/>
                <w:lang w:val="ru-RU"/>
              </w:rPr>
              <w:t xml:space="preserve"> з </w:t>
            </w:r>
            <w:proofErr w:type="spellStart"/>
            <w:r w:rsidRPr="00E41E0E">
              <w:rPr>
                <w:sz w:val="28"/>
                <w:szCs w:val="28"/>
                <w:lang w:val="ru-RU"/>
              </w:rPr>
              <w:t>відповідним</w:t>
            </w:r>
            <w:proofErr w:type="spellEnd"/>
            <w:r w:rsidRPr="00E41E0E">
              <w:rPr>
                <w:sz w:val="28"/>
                <w:szCs w:val="28"/>
                <w:lang w:val="ru-RU"/>
              </w:rPr>
              <w:t xml:space="preserve"> </w:t>
            </w:r>
            <w:proofErr w:type="spellStart"/>
            <w:r w:rsidRPr="00E41E0E">
              <w:rPr>
                <w:sz w:val="28"/>
                <w:szCs w:val="28"/>
                <w:lang w:val="ru-RU"/>
              </w:rPr>
              <w:t>періодом</w:t>
            </w:r>
            <w:proofErr w:type="spellEnd"/>
            <w:r w:rsidRPr="00E41E0E">
              <w:rPr>
                <w:sz w:val="28"/>
                <w:szCs w:val="28"/>
                <w:lang w:val="ru-RU"/>
              </w:rPr>
              <w:t xml:space="preserve"> </w:t>
            </w:r>
            <w:proofErr w:type="spellStart"/>
            <w:r w:rsidRPr="00E41E0E">
              <w:rPr>
                <w:sz w:val="28"/>
                <w:szCs w:val="28"/>
                <w:lang w:val="ru-RU"/>
              </w:rPr>
              <w:t>минулого</w:t>
            </w:r>
            <w:proofErr w:type="spellEnd"/>
            <w:r w:rsidRPr="00E41E0E">
              <w:rPr>
                <w:sz w:val="28"/>
                <w:szCs w:val="28"/>
                <w:lang w:val="ru-RU"/>
              </w:rPr>
              <w:t xml:space="preserve"> року (у 2023 р. – </w:t>
            </w:r>
            <w:r w:rsidRPr="00E41E0E">
              <w:rPr>
                <w:sz w:val="28"/>
                <w:szCs w:val="28"/>
                <w:lang w:val="en-US"/>
              </w:rPr>
              <w:t>6382</w:t>
            </w:r>
            <w:r w:rsidRPr="00E41E0E">
              <w:rPr>
                <w:sz w:val="28"/>
                <w:szCs w:val="28"/>
                <w:lang w:val="ru-RU"/>
              </w:rPr>
              <w:t>).</w:t>
            </w:r>
          </w:p>
          <w:p w14:paraId="4D3F9CAB" w14:textId="77777777" w:rsidR="00E41E0E" w:rsidRPr="00E41E0E" w:rsidRDefault="00E41E0E" w:rsidP="00E41E0E">
            <w:pPr>
              <w:spacing w:line="240" w:lineRule="auto"/>
              <w:ind w:firstLine="567"/>
              <w:jc w:val="both"/>
              <w:rPr>
                <w:rFonts w:ascii="Times New Roman" w:hAnsi="Times New Roman" w:cs="Times New Roman"/>
                <w:bCs/>
                <w:sz w:val="28"/>
                <w:szCs w:val="28"/>
              </w:rPr>
            </w:pPr>
            <w:r w:rsidRPr="00E41E0E">
              <w:rPr>
                <w:rFonts w:ascii="Times New Roman" w:hAnsi="Times New Roman" w:cs="Times New Roman"/>
                <w:bCs/>
                <w:sz w:val="28"/>
                <w:szCs w:val="28"/>
              </w:rPr>
              <w:t>Кількість повторних звернень, що надійшли у 2024 році, в порівнянні з минулим роком зменшилася і становить 36 звернень. Найбільше повторних звернень – з питань комунального господарства.</w:t>
            </w:r>
          </w:p>
          <w:p w14:paraId="1C6A3BD7" w14:textId="77777777" w:rsidR="00E41E0E" w:rsidRPr="00E41E0E" w:rsidRDefault="00E41E0E" w:rsidP="00E41E0E">
            <w:pPr>
              <w:spacing w:line="240" w:lineRule="auto"/>
              <w:ind w:firstLine="567"/>
              <w:jc w:val="both"/>
              <w:rPr>
                <w:rFonts w:ascii="Times New Roman" w:hAnsi="Times New Roman" w:cs="Times New Roman"/>
                <w:bCs/>
                <w:color w:val="FF0000"/>
                <w:sz w:val="28"/>
                <w:szCs w:val="28"/>
              </w:rPr>
            </w:pPr>
            <w:r w:rsidRPr="00E41E0E">
              <w:rPr>
                <w:rFonts w:ascii="Times New Roman" w:hAnsi="Times New Roman" w:cs="Times New Roman"/>
                <w:sz w:val="28"/>
                <w:szCs w:val="28"/>
                <w:lang w:eastAsia="uk-UA"/>
              </w:rPr>
              <w:t xml:space="preserve">Найчастіше причиною повторних звернень у заявників є виникнення додаткових питань щодо отриманих відповідей, </w:t>
            </w:r>
            <w:r w:rsidRPr="00E41E0E">
              <w:rPr>
                <w:rFonts w:ascii="Times New Roman" w:hAnsi="Times New Roman" w:cs="Times New Roman"/>
                <w:bCs/>
                <w:sz w:val="28"/>
                <w:szCs w:val="28"/>
              </w:rPr>
              <w:t>а також надсилання листів з одного і того ж питання без очікування відповіді на попереднє звернення.</w:t>
            </w:r>
            <w:r w:rsidRPr="00E41E0E">
              <w:rPr>
                <w:rFonts w:ascii="Times New Roman" w:hAnsi="Times New Roman" w:cs="Times New Roman"/>
                <w:bCs/>
                <w:color w:val="FF0000"/>
                <w:sz w:val="28"/>
                <w:szCs w:val="28"/>
              </w:rPr>
              <w:t xml:space="preserve"> </w:t>
            </w:r>
            <w:r w:rsidRPr="00E41E0E">
              <w:rPr>
                <w:rFonts w:ascii="Times New Roman" w:hAnsi="Times New Roman" w:cs="Times New Roman"/>
                <w:sz w:val="28"/>
                <w:szCs w:val="28"/>
                <w:lang w:eastAsia="uk-UA"/>
              </w:rPr>
              <w:t>З метою запобігання надходження повторних звернень від громадян у межах компетенції надаються ґрунтовні відповіді.</w:t>
            </w:r>
          </w:p>
          <w:p w14:paraId="32867A47" w14:textId="77777777" w:rsidR="00E41E0E" w:rsidRPr="00E41E0E" w:rsidRDefault="00E41E0E" w:rsidP="00E41E0E">
            <w:pPr>
              <w:spacing w:line="240" w:lineRule="auto"/>
              <w:ind w:firstLine="567"/>
              <w:jc w:val="both"/>
              <w:rPr>
                <w:rFonts w:ascii="Times New Roman" w:hAnsi="Times New Roman" w:cs="Times New Roman"/>
                <w:sz w:val="28"/>
                <w:szCs w:val="28"/>
              </w:rPr>
            </w:pPr>
            <w:r w:rsidRPr="00E41E0E">
              <w:rPr>
                <w:rFonts w:ascii="Times New Roman" w:hAnsi="Times New Roman" w:cs="Times New Roman"/>
                <w:sz w:val="28"/>
                <w:szCs w:val="28"/>
              </w:rPr>
              <w:t xml:space="preserve">Щодо звернень, які надійшли протягом 2024 року безпосередньо до Коломийської міської ради, то їхня кількість зменшилася на 1449 звернень, і становить  3405 звернень  (за 2023 рік - 4854). </w:t>
            </w:r>
          </w:p>
          <w:p w14:paraId="6C0DC118" w14:textId="77777777" w:rsidR="00E41E0E" w:rsidRPr="00E41E0E" w:rsidRDefault="00E41E0E" w:rsidP="00E41E0E">
            <w:pPr>
              <w:pStyle w:val="a4"/>
              <w:spacing w:before="0" w:beforeAutospacing="0" w:after="0" w:afterAutospacing="0"/>
              <w:ind w:firstLine="567"/>
              <w:jc w:val="both"/>
              <w:rPr>
                <w:color w:val="C00000"/>
                <w:sz w:val="28"/>
                <w:szCs w:val="28"/>
              </w:rPr>
            </w:pPr>
            <w:r w:rsidRPr="00E41E0E">
              <w:rPr>
                <w:bCs/>
                <w:sz w:val="28"/>
                <w:szCs w:val="28"/>
              </w:rPr>
              <w:lastRenderedPageBreak/>
              <w:t xml:space="preserve">У 2024 році від </w:t>
            </w:r>
            <w:r w:rsidRPr="00E41E0E">
              <w:rPr>
                <w:sz w:val="28"/>
                <w:szCs w:val="28"/>
              </w:rPr>
              <w:t>вищих органів державної влади</w:t>
            </w:r>
            <w:r w:rsidRPr="00E41E0E">
              <w:rPr>
                <w:bCs/>
                <w:sz w:val="28"/>
                <w:szCs w:val="28"/>
              </w:rPr>
              <w:t xml:space="preserve"> до Коломийської міської ради надійшло 385 звернень, </w:t>
            </w:r>
            <w:r w:rsidRPr="00E41E0E">
              <w:rPr>
                <w:sz w:val="28"/>
                <w:szCs w:val="28"/>
              </w:rPr>
              <w:t>що на 265 одиниць менше в порівнянні з аналогічним періодом 2023 року - 650.</w:t>
            </w:r>
            <w:r w:rsidRPr="00E41E0E">
              <w:rPr>
                <w:bCs/>
                <w:sz w:val="28"/>
                <w:szCs w:val="28"/>
              </w:rPr>
              <w:t xml:space="preserve"> </w:t>
            </w:r>
            <w:r w:rsidRPr="00E41E0E">
              <w:rPr>
                <w:sz w:val="28"/>
                <w:szCs w:val="28"/>
              </w:rPr>
              <w:t>З масиву звернень, розглянутих Коломийською міською радою, громадяни спрямували до: Офісу Президента України – 16, Верховної Ради України – 1, Івано-Франківської обласної державної адміністрації – 39. Найбільше звернень надійшло з Урядової «гарячої лінії» Контактного центру – 329 звернень, що на 171 одиницю менше, ніж за відповідний період 2023 року (за 2023 рік – 500).</w:t>
            </w:r>
          </w:p>
          <w:p w14:paraId="66B5A49C" w14:textId="42688DE3" w:rsidR="00E41E0E" w:rsidRPr="00E41E0E" w:rsidRDefault="00E41E0E" w:rsidP="00E41E0E">
            <w:pPr>
              <w:spacing w:line="240" w:lineRule="auto"/>
              <w:jc w:val="both"/>
              <w:rPr>
                <w:rFonts w:ascii="Times New Roman" w:hAnsi="Times New Roman" w:cs="Times New Roman"/>
                <w:bCs/>
                <w:sz w:val="28"/>
                <w:szCs w:val="28"/>
              </w:rPr>
            </w:pPr>
            <w:r w:rsidRPr="00E41E0E">
              <w:rPr>
                <w:rFonts w:ascii="Times New Roman" w:hAnsi="Times New Roman" w:cs="Times New Roman"/>
                <w:bCs/>
                <w:sz w:val="28"/>
                <w:szCs w:val="28"/>
              </w:rPr>
              <w:t xml:space="preserve">Найбільше звернень, які надійшли від вищих органів влади стосувалися питань щодо виплати державної соціальної допомоги внутрішньо переміщеним особам, які тимчасово проживають на території громади, матеріальної допомоги на лікування, отримання гуманітарної допомоги, ліків, житлових субсидій, </w:t>
            </w:r>
            <w:r w:rsidRPr="00E41E0E">
              <w:rPr>
                <w:rFonts w:ascii="Times New Roman" w:hAnsi="Times New Roman" w:cs="Times New Roman"/>
                <w:sz w:val="28"/>
                <w:szCs w:val="28"/>
              </w:rPr>
              <w:t xml:space="preserve">роз’яснення, реформування законодавства із соціального захисту, а також - благоустрою прибудинкових територій, вуличного освітлення, ремонту дорожнього покриття вулиць міста, транспортного сполучення, діяльності закладів освіти, охорони здоров’я та інші. Першочергова увага приділена вирішенню питань пільгових категорій та незахищених верств населення, внутрішньо переміщених осіб, учасників бойових дій, членів їх сімей та розгляду звернень громадян, що надходять до органів влади вищого рівня. </w:t>
            </w:r>
          </w:p>
          <w:p w14:paraId="6178EE47" w14:textId="77777777" w:rsidR="00E41E0E" w:rsidRPr="00E41E0E" w:rsidRDefault="00E41E0E" w:rsidP="00E41E0E">
            <w:pPr>
              <w:spacing w:line="240" w:lineRule="auto"/>
              <w:ind w:firstLine="567"/>
              <w:jc w:val="both"/>
              <w:rPr>
                <w:rFonts w:ascii="Times New Roman" w:hAnsi="Times New Roman" w:cs="Times New Roman"/>
                <w:color w:val="C00000"/>
                <w:sz w:val="28"/>
                <w:szCs w:val="28"/>
              </w:rPr>
            </w:pPr>
            <w:r w:rsidRPr="00E41E0E">
              <w:rPr>
                <w:rFonts w:ascii="Times New Roman" w:hAnsi="Times New Roman" w:cs="Times New Roman"/>
                <w:sz w:val="28"/>
                <w:szCs w:val="28"/>
              </w:rPr>
              <w:t xml:space="preserve">У зв’язку із впровадженням в Україні правового режиму воєнного стану та прийняття низки урядових рішень із соціальних питань найбільш актуальними та важливими для заявників залишаються питання соціального захисту населення - 1951 звернення (зменшення на 1426 одиниць порівняно з 2023 роком), зокрема вони стосуються </w:t>
            </w:r>
            <w:r w:rsidRPr="00E41E0E">
              <w:rPr>
                <w:rFonts w:ascii="Times New Roman" w:hAnsi="Times New Roman" w:cs="Times New Roman"/>
                <w:sz w:val="28"/>
                <w:szCs w:val="28"/>
                <w:lang w:eastAsia="uk-UA"/>
              </w:rPr>
              <w:t xml:space="preserve">виплати державної соціальної допомоги та надання гуманітарної допомоги внутрішньо переміщеним особам, </w:t>
            </w:r>
            <w:r w:rsidRPr="00E41E0E">
              <w:rPr>
                <w:rFonts w:ascii="Times New Roman" w:hAnsi="Times New Roman" w:cs="Times New Roman"/>
                <w:sz w:val="28"/>
                <w:szCs w:val="28"/>
              </w:rPr>
              <w:t xml:space="preserve">призначення та виплати компенсації за безоплатне розміщення ВПО, визначення соціального статусу, реабілітація та соціальний захист громадян, які потребують підтримки, роз’яснення законодавства із соціального захисту </w:t>
            </w:r>
            <w:r w:rsidRPr="00E41E0E">
              <w:rPr>
                <w:rFonts w:ascii="Times New Roman" w:hAnsi="Times New Roman" w:cs="Times New Roman"/>
                <w:sz w:val="28"/>
                <w:szCs w:val="28"/>
                <w:lang w:eastAsia="uk-UA"/>
              </w:rPr>
              <w:t>та інше</w:t>
            </w:r>
            <w:r w:rsidRPr="00E41E0E">
              <w:rPr>
                <w:rFonts w:ascii="Times New Roman" w:hAnsi="Times New Roman" w:cs="Times New Roman"/>
                <w:sz w:val="28"/>
                <w:szCs w:val="28"/>
              </w:rPr>
              <w:t>.</w:t>
            </w:r>
          </w:p>
          <w:p w14:paraId="775A126D"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На другому місці за актуальністю посіло питання аграрної політики і земельних відносин за звітний період надійшло 362 заяви (205 - за  2023 рік), в яких порушувалися питання врегулювання земельних суперечок, вирішення питань щодо виділення земельних ділянок учасникам бойових дій, приватизації земельних ділянок, незаконно захоплених земельних ділянок, встановлення межових знаків та інші.</w:t>
            </w:r>
          </w:p>
          <w:p w14:paraId="5581CA5F" w14:textId="77777777" w:rsidR="00E41E0E" w:rsidRPr="00E41E0E" w:rsidRDefault="00E41E0E" w:rsidP="00E41E0E">
            <w:pPr>
              <w:spacing w:line="240" w:lineRule="auto"/>
              <w:ind w:firstLine="567"/>
              <w:jc w:val="both"/>
              <w:rPr>
                <w:rFonts w:ascii="Times New Roman" w:hAnsi="Times New Roman" w:cs="Times New Roman"/>
                <w:color w:val="C00000"/>
                <w:sz w:val="28"/>
                <w:szCs w:val="28"/>
              </w:rPr>
            </w:pPr>
            <w:r w:rsidRPr="00E41E0E">
              <w:rPr>
                <w:rFonts w:ascii="Times New Roman" w:hAnsi="Times New Roman" w:cs="Times New Roman"/>
                <w:sz w:val="28"/>
                <w:szCs w:val="28"/>
              </w:rPr>
              <w:t xml:space="preserve">Як показує аналіз, третє місце за актуальністю питань посідають звернення з питань </w:t>
            </w:r>
            <w:r w:rsidRPr="00E41E0E">
              <w:rPr>
                <w:rFonts w:ascii="Times New Roman" w:hAnsi="Times New Roman" w:cs="Times New Roman"/>
                <w:sz w:val="28"/>
                <w:szCs w:val="28"/>
                <w:lang w:eastAsia="uk-UA"/>
              </w:rPr>
              <w:t xml:space="preserve">комунального господарства – 316 звернень, на 59 одиниць менше ніж за 2023 рік (375 одиниць за минулий період). Всі вони стосувалися переважно </w:t>
            </w:r>
            <w:r w:rsidRPr="00E41E0E">
              <w:rPr>
                <w:rFonts w:ascii="Times New Roman" w:hAnsi="Times New Roman" w:cs="Times New Roman"/>
                <w:sz w:val="28"/>
                <w:szCs w:val="28"/>
              </w:rPr>
              <w:t xml:space="preserve">ремонту дорожнього покриття та тротуарів по Коломийській громаді, благоустрою вулиць та прибудинкових територій багатоквартирних будинків, проведення каналізаційної мережі та водопостачання, встановлення вуличного освітлення, чищення та берегоукріплення річки </w:t>
            </w:r>
            <w:proofErr w:type="spellStart"/>
            <w:r w:rsidRPr="00E41E0E">
              <w:rPr>
                <w:rFonts w:ascii="Times New Roman" w:hAnsi="Times New Roman" w:cs="Times New Roman"/>
                <w:sz w:val="28"/>
                <w:szCs w:val="28"/>
              </w:rPr>
              <w:t>Радилівка</w:t>
            </w:r>
            <w:proofErr w:type="spellEnd"/>
            <w:r w:rsidRPr="00E41E0E">
              <w:rPr>
                <w:rFonts w:ascii="Times New Roman" w:hAnsi="Times New Roman" w:cs="Times New Roman"/>
                <w:sz w:val="28"/>
                <w:szCs w:val="28"/>
              </w:rPr>
              <w:t>, зрізки зелених насаджень.</w:t>
            </w:r>
          </w:p>
          <w:p w14:paraId="6F3D7234" w14:textId="77777777" w:rsidR="00E41E0E" w:rsidRPr="00E41E0E" w:rsidRDefault="00E41E0E" w:rsidP="00E41E0E">
            <w:pPr>
              <w:spacing w:line="240" w:lineRule="auto"/>
              <w:ind w:firstLine="567"/>
              <w:jc w:val="both"/>
              <w:rPr>
                <w:rFonts w:ascii="Times New Roman" w:hAnsi="Times New Roman" w:cs="Times New Roman"/>
                <w:color w:val="C00000"/>
                <w:sz w:val="28"/>
                <w:szCs w:val="28"/>
                <w:lang w:eastAsia="uk-UA"/>
              </w:rPr>
            </w:pPr>
            <w:r w:rsidRPr="00E41E0E">
              <w:rPr>
                <w:rFonts w:ascii="Times New Roman" w:hAnsi="Times New Roman" w:cs="Times New Roman"/>
                <w:sz w:val="28"/>
                <w:szCs w:val="28"/>
              </w:rPr>
              <w:t xml:space="preserve">Далі за чисельністю йдуть звернення з питань житлової політики, що становить 269 одиниць, що на 108 одиниць менше ніж за 2023 рік (377 </w:t>
            </w:r>
            <w:r w:rsidRPr="00E41E0E">
              <w:rPr>
                <w:rFonts w:ascii="Times New Roman" w:hAnsi="Times New Roman" w:cs="Times New Roman"/>
                <w:sz w:val="28"/>
                <w:szCs w:val="28"/>
              </w:rPr>
              <w:lastRenderedPageBreak/>
              <w:t xml:space="preserve">звернень). </w:t>
            </w:r>
            <w:r w:rsidRPr="00E41E0E">
              <w:rPr>
                <w:rFonts w:ascii="Times New Roman" w:hAnsi="Times New Roman" w:cs="Times New Roman"/>
                <w:sz w:val="28"/>
                <w:szCs w:val="28"/>
                <w:lang w:eastAsia="uk-UA"/>
              </w:rPr>
              <w:t>Громадяни найчастіше зверталися з питань: надання соціального житла та поліпшення умов проживання (взяття на квартирний облік), а також з безоплатного тимчасового розміщення внутрішньо переміщених осіб відповідно до Постанови Кабінету Міністрів України  від 19.03.2022 р. №333.</w:t>
            </w:r>
          </w:p>
          <w:p w14:paraId="235330F9"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Зменшилась кількість звернень з питань</w:t>
            </w:r>
            <w:r w:rsidRPr="00E41E0E">
              <w:rPr>
                <w:rFonts w:ascii="Times New Roman" w:hAnsi="Times New Roman" w:cs="Times New Roman"/>
                <w:sz w:val="28"/>
                <w:szCs w:val="28"/>
              </w:rPr>
              <w:t xml:space="preserve"> </w:t>
            </w:r>
            <w:r w:rsidRPr="00E41E0E">
              <w:rPr>
                <w:rFonts w:ascii="Times New Roman" w:hAnsi="Times New Roman" w:cs="Times New Roman"/>
                <w:sz w:val="28"/>
                <w:szCs w:val="28"/>
                <w:lang w:eastAsia="uk-UA"/>
              </w:rPr>
              <w:t xml:space="preserve">сімейної та гендерної політики, захисту прав дітей, у порівнянні з минулим 2023 роком, та становить 154 звернення проти 228 за 2023 рік. </w:t>
            </w:r>
          </w:p>
          <w:p w14:paraId="498A9281"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Дещо збільшилася кількість звернень з питань пов’язаних із забезпеченням дотримання законності та охорони правопорядку, реалізації прав і свобод громадян, які у період дії правового режиму воєнного стану в країні та області зокрема, набули своєї гостроти. З цієї проблематики отримано 127 звернень ( 82 – за аналогічний період 2023 року).</w:t>
            </w:r>
          </w:p>
          <w:p w14:paraId="642334BB"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 xml:space="preserve">У сфері транспорту та зв’язку спостерігається незначне зростання у порівнянні з минулим 2023 роком. За звітний період надійшло 42 одиниці, у 2023 році - 33. Пріоритетними питаннями в цих зверненнях залишаються відновлення транспортного сполучення між населеними, </w:t>
            </w:r>
            <w:r w:rsidRPr="00E41E0E">
              <w:rPr>
                <w:rFonts w:ascii="Times New Roman" w:hAnsi="Times New Roman" w:cs="Times New Roman"/>
                <w:sz w:val="28"/>
                <w:szCs w:val="28"/>
              </w:rPr>
              <w:t>пропозиції щодо транспортного обслуговування за проїзд пасажирів,</w:t>
            </w:r>
            <w:r w:rsidRPr="00E41E0E">
              <w:rPr>
                <w:rFonts w:ascii="Times New Roman" w:hAnsi="Times New Roman" w:cs="Times New Roman"/>
                <w:sz w:val="28"/>
                <w:szCs w:val="28"/>
                <w:lang w:eastAsia="uk-UA"/>
              </w:rPr>
              <w:t xml:space="preserve"> скарги на водіїв маршрутних автобусів; відсутність в окремих випадках роботи дротового радіо та Інтернет зв’язку тощо.</w:t>
            </w:r>
          </w:p>
          <w:p w14:paraId="35AAC9EB"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 xml:space="preserve">У царині питань освіти і науки майже удвічі відбулось збільшення надходження </w:t>
            </w:r>
            <w:proofErr w:type="spellStart"/>
            <w:r w:rsidRPr="00E41E0E">
              <w:rPr>
                <w:rFonts w:ascii="Times New Roman" w:hAnsi="Times New Roman" w:cs="Times New Roman"/>
                <w:sz w:val="28"/>
                <w:szCs w:val="28"/>
                <w:lang w:eastAsia="uk-UA"/>
              </w:rPr>
              <w:t>зверненнь</w:t>
            </w:r>
            <w:proofErr w:type="spellEnd"/>
            <w:r w:rsidRPr="00E41E0E">
              <w:rPr>
                <w:rFonts w:ascii="Times New Roman" w:hAnsi="Times New Roman" w:cs="Times New Roman"/>
                <w:sz w:val="28"/>
                <w:szCs w:val="28"/>
                <w:lang w:eastAsia="uk-UA"/>
              </w:rPr>
              <w:t xml:space="preserve"> з 29 одиниць за 2023 рік до 54 одиниць за звітний період. Насамперед авторів цих звернень турбували питання щодо </w:t>
            </w:r>
            <w:proofErr w:type="spellStart"/>
            <w:r w:rsidRPr="00E41E0E">
              <w:rPr>
                <w:rFonts w:ascii="Times New Roman" w:hAnsi="Times New Roman" w:cs="Times New Roman"/>
                <w:sz w:val="28"/>
                <w:szCs w:val="28"/>
                <w:lang w:eastAsia="uk-UA"/>
              </w:rPr>
              <w:t>дiяльності</w:t>
            </w:r>
            <w:proofErr w:type="spellEnd"/>
            <w:r w:rsidRPr="00E41E0E">
              <w:rPr>
                <w:rFonts w:ascii="Times New Roman" w:hAnsi="Times New Roman" w:cs="Times New Roman"/>
                <w:sz w:val="28"/>
                <w:szCs w:val="28"/>
                <w:lang w:eastAsia="uk-UA"/>
              </w:rPr>
              <w:t xml:space="preserve"> </w:t>
            </w:r>
            <w:proofErr w:type="spellStart"/>
            <w:r w:rsidRPr="00E41E0E">
              <w:rPr>
                <w:rFonts w:ascii="Times New Roman" w:hAnsi="Times New Roman" w:cs="Times New Roman"/>
                <w:sz w:val="28"/>
                <w:szCs w:val="28"/>
                <w:lang w:eastAsia="uk-UA"/>
              </w:rPr>
              <w:t>закладiв</w:t>
            </w:r>
            <w:proofErr w:type="spellEnd"/>
            <w:r w:rsidRPr="00E41E0E">
              <w:rPr>
                <w:rFonts w:ascii="Times New Roman" w:hAnsi="Times New Roman" w:cs="Times New Roman"/>
                <w:sz w:val="28"/>
                <w:szCs w:val="28"/>
                <w:lang w:eastAsia="uk-UA"/>
              </w:rPr>
              <w:t xml:space="preserve"> </w:t>
            </w:r>
            <w:proofErr w:type="spellStart"/>
            <w:r w:rsidRPr="00E41E0E">
              <w:rPr>
                <w:rFonts w:ascii="Times New Roman" w:hAnsi="Times New Roman" w:cs="Times New Roman"/>
                <w:sz w:val="28"/>
                <w:szCs w:val="28"/>
                <w:lang w:eastAsia="uk-UA"/>
              </w:rPr>
              <w:t>освiти</w:t>
            </w:r>
            <w:proofErr w:type="spellEnd"/>
            <w:r w:rsidRPr="00E41E0E">
              <w:rPr>
                <w:rFonts w:ascii="Times New Roman" w:hAnsi="Times New Roman" w:cs="Times New Roman"/>
                <w:sz w:val="28"/>
                <w:szCs w:val="28"/>
                <w:lang w:eastAsia="uk-UA"/>
              </w:rPr>
              <w:t xml:space="preserve"> та </w:t>
            </w:r>
            <w:proofErr w:type="spellStart"/>
            <w:r w:rsidRPr="00E41E0E">
              <w:rPr>
                <w:rFonts w:ascii="Times New Roman" w:hAnsi="Times New Roman" w:cs="Times New Roman"/>
                <w:sz w:val="28"/>
                <w:szCs w:val="28"/>
                <w:lang w:eastAsia="uk-UA"/>
              </w:rPr>
              <w:t>позашкiльної</w:t>
            </w:r>
            <w:proofErr w:type="spellEnd"/>
            <w:r w:rsidRPr="00E41E0E">
              <w:rPr>
                <w:rFonts w:ascii="Times New Roman" w:hAnsi="Times New Roman" w:cs="Times New Roman"/>
                <w:sz w:val="28"/>
                <w:szCs w:val="28"/>
                <w:lang w:eastAsia="uk-UA"/>
              </w:rPr>
              <w:t xml:space="preserve"> освіти, процес реорганізації деяких навчальних закладів, відновлення роботи дитячих садочків; пільгового харчування дітей в школі.</w:t>
            </w:r>
          </w:p>
          <w:p w14:paraId="741109FE"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 xml:space="preserve">На галузь охорони здоров’я припадає 32 звернення, що теж удвічі більше ніж за відповідний минулорічний період (14 звернень). В основному питання заявників стосувались допомоги в </w:t>
            </w:r>
            <w:proofErr w:type="spellStart"/>
            <w:r w:rsidRPr="00E41E0E">
              <w:rPr>
                <w:rFonts w:ascii="Times New Roman" w:hAnsi="Times New Roman" w:cs="Times New Roman"/>
                <w:sz w:val="28"/>
                <w:szCs w:val="28"/>
                <w:lang w:eastAsia="uk-UA"/>
              </w:rPr>
              <w:t>лiкуваннi</w:t>
            </w:r>
            <w:proofErr w:type="spellEnd"/>
            <w:r w:rsidRPr="00E41E0E">
              <w:rPr>
                <w:rFonts w:ascii="Times New Roman" w:hAnsi="Times New Roman" w:cs="Times New Roman"/>
                <w:sz w:val="28"/>
                <w:szCs w:val="28"/>
                <w:lang w:eastAsia="uk-UA"/>
              </w:rPr>
              <w:t xml:space="preserve">, забезпеченні хворих медикаментами, направлення на </w:t>
            </w:r>
            <w:proofErr w:type="spellStart"/>
            <w:r w:rsidRPr="00E41E0E">
              <w:rPr>
                <w:rFonts w:ascii="Times New Roman" w:hAnsi="Times New Roman" w:cs="Times New Roman"/>
                <w:sz w:val="28"/>
                <w:szCs w:val="28"/>
                <w:lang w:eastAsia="uk-UA"/>
              </w:rPr>
              <w:t>лiкування</w:t>
            </w:r>
            <w:proofErr w:type="spellEnd"/>
            <w:r w:rsidRPr="00E41E0E">
              <w:rPr>
                <w:rFonts w:ascii="Times New Roman" w:hAnsi="Times New Roman" w:cs="Times New Roman"/>
                <w:sz w:val="28"/>
                <w:szCs w:val="28"/>
                <w:lang w:eastAsia="uk-UA"/>
              </w:rPr>
              <w:t xml:space="preserve"> до медичних установ, </w:t>
            </w:r>
            <w:proofErr w:type="spellStart"/>
            <w:r w:rsidRPr="00E41E0E">
              <w:rPr>
                <w:rFonts w:ascii="Times New Roman" w:hAnsi="Times New Roman" w:cs="Times New Roman"/>
                <w:sz w:val="28"/>
                <w:szCs w:val="28"/>
                <w:lang w:eastAsia="uk-UA"/>
              </w:rPr>
              <w:t>дiяльності</w:t>
            </w:r>
            <w:proofErr w:type="spellEnd"/>
            <w:r w:rsidRPr="00E41E0E">
              <w:rPr>
                <w:rFonts w:ascii="Times New Roman" w:hAnsi="Times New Roman" w:cs="Times New Roman"/>
                <w:sz w:val="28"/>
                <w:szCs w:val="28"/>
                <w:lang w:eastAsia="uk-UA"/>
              </w:rPr>
              <w:t xml:space="preserve"> закладів охорони здоров’я, скарг на роботу медичного персоналу медичних закладів, перегляд або встановлення групи інвалідності тощо.</w:t>
            </w:r>
          </w:p>
          <w:p w14:paraId="4CB95C5E"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За 2024 рік збільшилися звернення від громадян по таких питаннях:</w:t>
            </w:r>
          </w:p>
          <w:p w14:paraId="7E196F2A" w14:textId="77777777" w:rsidR="00E41E0E" w:rsidRPr="00E41E0E" w:rsidRDefault="00E41E0E" w:rsidP="00E41E0E">
            <w:pPr>
              <w:numPr>
                <w:ilvl w:val="0"/>
                <w:numId w:val="2"/>
              </w:numPr>
              <w:spacing w:after="0" w:line="240" w:lineRule="auto"/>
              <w:jc w:val="both"/>
              <w:rPr>
                <w:rFonts w:ascii="Times New Roman" w:hAnsi="Times New Roman" w:cs="Times New Roman"/>
                <w:sz w:val="28"/>
                <w:szCs w:val="28"/>
              </w:rPr>
            </w:pPr>
            <w:r w:rsidRPr="00E41E0E">
              <w:rPr>
                <w:rFonts w:ascii="Times New Roman" w:hAnsi="Times New Roman" w:cs="Times New Roman"/>
                <w:sz w:val="28"/>
                <w:szCs w:val="28"/>
              </w:rPr>
              <w:t xml:space="preserve">праці і заробітної плати – 6 проти 13, </w:t>
            </w:r>
          </w:p>
          <w:p w14:paraId="30CAA97A" w14:textId="77777777" w:rsidR="00E41E0E" w:rsidRPr="00E41E0E" w:rsidRDefault="00E41E0E" w:rsidP="00E41E0E">
            <w:pPr>
              <w:pStyle w:val="a3"/>
              <w:numPr>
                <w:ilvl w:val="0"/>
                <w:numId w:val="2"/>
              </w:numPr>
              <w:spacing w:after="160"/>
              <w:rPr>
                <w:sz w:val="28"/>
                <w:szCs w:val="28"/>
              </w:rPr>
            </w:pPr>
            <w:proofErr w:type="spellStart"/>
            <w:r w:rsidRPr="00E41E0E">
              <w:rPr>
                <w:sz w:val="28"/>
                <w:szCs w:val="28"/>
              </w:rPr>
              <w:t>обороноздатності</w:t>
            </w:r>
            <w:proofErr w:type="spellEnd"/>
            <w:r w:rsidRPr="00E41E0E">
              <w:rPr>
                <w:sz w:val="28"/>
                <w:szCs w:val="28"/>
              </w:rPr>
              <w:t xml:space="preserve"> – </w:t>
            </w:r>
            <w:r w:rsidRPr="00E41E0E">
              <w:rPr>
                <w:sz w:val="28"/>
                <w:szCs w:val="28"/>
                <w:lang w:val="uk-UA"/>
              </w:rPr>
              <w:t>11</w:t>
            </w:r>
            <w:r w:rsidRPr="00E41E0E">
              <w:rPr>
                <w:sz w:val="28"/>
                <w:szCs w:val="28"/>
              </w:rPr>
              <w:t xml:space="preserve"> </w:t>
            </w:r>
            <w:proofErr w:type="spellStart"/>
            <w:r w:rsidRPr="00E41E0E">
              <w:rPr>
                <w:sz w:val="28"/>
                <w:szCs w:val="28"/>
              </w:rPr>
              <w:t>проти</w:t>
            </w:r>
            <w:proofErr w:type="spellEnd"/>
            <w:r w:rsidRPr="00E41E0E">
              <w:rPr>
                <w:sz w:val="28"/>
                <w:szCs w:val="28"/>
              </w:rPr>
              <w:t xml:space="preserve"> </w:t>
            </w:r>
            <w:r w:rsidRPr="00E41E0E">
              <w:rPr>
                <w:sz w:val="28"/>
                <w:szCs w:val="28"/>
                <w:lang w:val="uk-UA"/>
              </w:rPr>
              <w:t>1,</w:t>
            </w:r>
          </w:p>
          <w:p w14:paraId="69D473AD" w14:textId="77777777" w:rsidR="00E41E0E" w:rsidRPr="00E41E0E" w:rsidRDefault="00E41E0E" w:rsidP="00E41E0E">
            <w:pPr>
              <w:pStyle w:val="a3"/>
              <w:numPr>
                <w:ilvl w:val="0"/>
                <w:numId w:val="2"/>
              </w:numPr>
              <w:jc w:val="both"/>
              <w:rPr>
                <w:sz w:val="28"/>
                <w:szCs w:val="28"/>
                <w:lang w:eastAsia="uk-UA"/>
              </w:rPr>
            </w:pPr>
            <w:proofErr w:type="spellStart"/>
            <w:r w:rsidRPr="00E41E0E">
              <w:rPr>
                <w:sz w:val="28"/>
                <w:szCs w:val="28"/>
              </w:rPr>
              <w:t>фінансової</w:t>
            </w:r>
            <w:proofErr w:type="spellEnd"/>
            <w:r w:rsidRPr="00E41E0E">
              <w:rPr>
                <w:sz w:val="28"/>
                <w:szCs w:val="28"/>
              </w:rPr>
              <w:t xml:space="preserve"> та </w:t>
            </w:r>
            <w:proofErr w:type="spellStart"/>
            <w:r w:rsidRPr="00E41E0E">
              <w:rPr>
                <w:sz w:val="28"/>
                <w:szCs w:val="28"/>
              </w:rPr>
              <w:t>податкової</w:t>
            </w:r>
            <w:proofErr w:type="spellEnd"/>
            <w:r w:rsidRPr="00E41E0E">
              <w:rPr>
                <w:sz w:val="28"/>
                <w:szCs w:val="28"/>
              </w:rPr>
              <w:t xml:space="preserve"> </w:t>
            </w:r>
            <w:proofErr w:type="spellStart"/>
            <w:r w:rsidRPr="00E41E0E">
              <w:rPr>
                <w:sz w:val="28"/>
                <w:szCs w:val="28"/>
              </w:rPr>
              <w:t>політики</w:t>
            </w:r>
            <w:proofErr w:type="spellEnd"/>
            <w:r w:rsidRPr="00E41E0E">
              <w:rPr>
                <w:sz w:val="28"/>
                <w:szCs w:val="28"/>
              </w:rPr>
              <w:t xml:space="preserve"> – 1</w:t>
            </w:r>
            <w:r w:rsidRPr="00E41E0E">
              <w:rPr>
                <w:sz w:val="28"/>
                <w:szCs w:val="28"/>
                <w:lang w:val="uk-UA"/>
              </w:rPr>
              <w:t>3</w:t>
            </w:r>
            <w:r w:rsidRPr="00E41E0E">
              <w:rPr>
                <w:sz w:val="28"/>
                <w:szCs w:val="28"/>
              </w:rPr>
              <w:t xml:space="preserve"> </w:t>
            </w:r>
            <w:proofErr w:type="spellStart"/>
            <w:r w:rsidRPr="00E41E0E">
              <w:rPr>
                <w:sz w:val="28"/>
                <w:szCs w:val="28"/>
              </w:rPr>
              <w:t>проти</w:t>
            </w:r>
            <w:proofErr w:type="spellEnd"/>
            <w:r w:rsidRPr="00E41E0E">
              <w:rPr>
                <w:sz w:val="28"/>
                <w:szCs w:val="28"/>
              </w:rPr>
              <w:t xml:space="preserve"> </w:t>
            </w:r>
            <w:r w:rsidRPr="00E41E0E">
              <w:rPr>
                <w:sz w:val="28"/>
                <w:szCs w:val="28"/>
                <w:lang w:val="uk-UA"/>
              </w:rPr>
              <w:t>11</w:t>
            </w:r>
            <w:r w:rsidRPr="00E41E0E">
              <w:rPr>
                <w:sz w:val="28"/>
                <w:szCs w:val="28"/>
              </w:rPr>
              <w:t>.</w:t>
            </w:r>
          </w:p>
          <w:p w14:paraId="1666A332"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У 2024 році значно зменшилися, в порівнянні з 2023 роком, надходження звернень з питань:</w:t>
            </w:r>
          </w:p>
          <w:p w14:paraId="7A8F657D" w14:textId="77777777" w:rsidR="00E41E0E" w:rsidRPr="00E41E0E" w:rsidRDefault="00E41E0E" w:rsidP="00E41E0E">
            <w:pPr>
              <w:numPr>
                <w:ilvl w:val="0"/>
                <w:numId w:val="2"/>
              </w:numPr>
              <w:spacing w:after="0" w:line="240" w:lineRule="auto"/>
              <w:jc w:val="both"/>
              <w:rPr>
                <w:rFonts w:ascii="Times New Roman" w:hAnsi="Times New Roman" w:cs="Times New Roman"/>
                <w:sz w:val="28"/>
                <w:szCs w:val="28"/>
              </w:rPr>
            </w:pPr>
            <w:r w:rsidRPr="00E41E0E">
              <w:rPr>
                <w:rFonts w:ascii="Times New Roman" w:hAnsi="Times New Roman" w:cs="Times New Roman"/>
                <w:sz w:val="28"/>
                <w:szCs w:val="28"/>
              </w:rPr>
              <w:t>інформаційної політики – 5 проти 7,</w:t>
            </w:r>
          </w:p>
          <w:p w14:paraId="6A3572AE" w14:textId="77777777" w:rsidR="00E41E0E" w:rsidRPr="00E41E0E" w:rsidRDefault="00E41E0E" w:rsidP="00E41E0E">
            <w:pPr>
              <w:numPr>
                <w:ilvl w:val="0"/>
                <w:numId w:val="2"/>
              </w:numPr>
              <w:spacing w:after="0" w:line="240" w:lineRule="auto"/>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екології та природних ресурсів – 12 проти 17,</w:t>
            </w:r>
          </w:p>
          <w:p w14:paraId="1F7D6A3C" w14:textId="77777777" w:rsidR="00E41E0E" w:rsidRPr="00E41E0E" w:rsidRDefault="00E41E0E" w:rsidP="00E41E0E">
            <w:pPr>
              <w:pStyle w:val="a3"/>
              <w:numPr>
                <w:ilvl w:val="0"/>
                <w:numId w:val="2"/>
              </w:numPr>
              <w:jc w:val="both"/>
              <w:rPr>
                <w:sz w:val="28"/>
                <w:szCs w:val="28"/>
                <w:lang w:eastAsia="uk-UA"/>
              </w:rPr>
            </w:pPr>
            <w:proofErr w:type="spellStart"/>
            <w:r w:rsidRPr="00E41E0E">
              <w:rPr>
                <w:sz w:val="28"/>
                <w:szCs w:val="28"/>
                <w:lang w:eastAsia="uk-UA"/>
              </w:rPr>
              <w:t>культури</w:t>
            </w:r>
            <w:proofErr w:type="spellEnd"/>
            <w:r w:rsidRPr="00E41E0E">
              <w:rPr>
                <w:sz w:val="28"/>
                <w:szCs w:val="28"/>
                <w:lang w:eastAsia="uk-UA"/>
              </w:rPr>
              <w:t xml:space="preserve"> та </w:t>
            </w:r>
            <w:proofErr w:type="spellStart"/>
            <w:r w:rsidRPr="00E41E0E">
              <w:rPr>
                <w:sz w:val="28"/>
                <w:szCs w:val="28"/>
                <w:lang w:eastAsia="uk-UA"/>
              </w:rPr>
              <w:t>збереження</w:t>
            </w:r>
            <w:proofErr w:type="spellEnd"/>
            <w:r w:rsidRPr="00E41E0E">
              <w:rPr>
                <w:sz w:val="28"/>
                <w:szCs w:val="28"/>
                <w:lang w:eastAsia="uk-UA"/>
              </w:rPr>
              <w:t xml:space="preserve"> </w:t>
            </w:r>
            <w:proofErr w:type="spellStart"/>
            <w:r w:rsidRPr="00E41E0E">
              <w:rPr>
                <w:sz w:val="28"/>
                <w:szCs w:val="28"/>
                <w:lang w:eastAsia="uk-UA"/>
              </w:rPr>
              <w:t>культурної</w:t>
            </w:r>
            <w:proofErr w:type="spellEnd"/>
            <w:r w:rsidRPr="00E41E0E">
              <w:rPr>
                <w:sz w:val="28"/>
                <w:szCs w:val="28"/>
                <w:lang w:eastAsia="uk-UA"/>
              </w:rPr>
              <w:t xml:space="preserve"> </w:t>
            </w:r>
            <w:proofErr w:type="spellStart"/>
            <w:r w:rsidRPr="00E41E0E">
              <w:rPr>
                <w:sz w:val="28"/>
                <w:szCs w:val="28"/>
                <w:lang w:eastAsia="uk-UA"/>
              </w:rPr>
              <w:t>спадщини</w:t>
            </w:r>
            <w:proofErr w:type="spellEnd"/>
            <w:r w:rsidRPr="00E41E0E">
              <w:rPr>
                <w:sz w:val="28"/>
                <w:szCs w:val="28"/>
                <w:lang w:eastAsia="uk-UA"/>
              </w:rPr>
              <w:t xml:space="preserve"> – </w:t>
            </w:r>
            <w:r w:rsidRPr="00E41E0E">
              <w:rPr>
                <w:sz w:val="28"/>
                <w:szCs w:val="28"/>
                <w:lang w:val="uk-UA" w:eastAsia="uk-UA"/>
              </w:rPr>
              <w:t>14</w:t>
            </w:r>
            <w:r w:rsidRPr="00E41E0E">
              <w:rPr>
                <w:sz w:val="28"/>
                <w:szCs w:val="28"/>
                <w:lang w:eastAsia="uk-UA"/>
              </w:rPr>
              <w:t xml:space="preserve"> </w:t>
            </w:r>
            <w:proofErr w:type="spellStart"/>
            <w:r w:rsidRPr="00E41E0E">
              <w:rPr>
                <w:sz w:val="28"/>
                <w:szCs w:val="28"/>
                <w:lang w:eastAsia="uk-UA"/>
              </w:rPr>
              <w:t>проти</w:t>
            </w:r>
            <w:proofErr w:type="spellEnd"/>
            <w:r w:rsidRPr="00E41E0E">
              <w:rPr>
                <w:sz w:val="28"/>
                <w:szCs w:val="28"/>
                <w:lang w:eastAsia="uk-UA"/>
              </w:rPr>
              <w:t xml:space="preserve"> </w:t>
            </w:r>
            <w:r w:rsidRPr="00E41E0E">
              <w:rPr>
                <w:sz w:val="28"/>
                <w:szCs w:val="28"/>
                <w:lang w:val="uk-UA" w:eastAsia="uk-UA"/>
              </w:rPr>
              <w:t>38</w:t>
            </w:r>
            <w:r w:rsidRPr="00E41E0E">
              <w:rPr>
                <w:sz w:val="28"/>
                <w:szCs w:val="28"/>
                <w:lang w:eastAsia="uk-UA"/>
              </w:rPr>
              <w:t>,</w:t>
            </w:r>
          </w:p>
          <w:p w14:paraId="29613E4A" w14:textId="77777777" w:rsidR="00E41E0E" w:rsidRPr="00E41E0E" w:rsidRDefault="00E41E0E" w:rsidP="00E41E0E">
            <w:pPr>
              <w:pStyle w:val="a3"/>
              <w:numPr>
                <w:ilvl w:val="0"/>
                <w:numId w:val="2"/>
              </w:numPr>
              <w:jc w:val="both"/>
              <w:rPr>
                <w:sz w:val="28"/>
                <w:szCs w:val="28"/>
                <w:lang w:eastAsia="uk-UA"/>
              </w:rPr>
            </w:pPr>
            <w:proofErr w:type="spellStart"/>
            <w:r w:rsidRPr="00E41E0E">
              <w:rPr>
                <w:sz w:val="28"/>
                <w:szCs w:val="28"/>
                <w:lang w:eastAsia="uk-UA"/>
              </w:rPr>
              <w:t>діяльності</w:t>
            </w:r>
            <w:proofErr w:type="spellEnd"/>
            <w:r w:rsidRPr="00E41E0E">
              <w:rPr>
                <w:sz w:val="28"/>
                <w:szCs w:val="28"/>
                <w:lang w:eastAsia="uk-UA"/>
              </w:rPr>
              <w:t xml:space="preserve"> </w:t>
            </w:r>
            <w:proofErr w:type="spellStart"/>
            <w:r w:rsidRPr="00E41E0E">
              <w:rPr>
                <w:sz w:val="28"/>
                <w:szCs w:val="28"/>
                <w:lang w:eastAsia="uk-UA"/>
              </w:rPr>
              <w:t>органів</w:t>
            </w:r>
            <w:proofErr w:type="spellEnd"/>
            <w:r w:rsidRPr="00E41E0E">
              <w:rPr>
                <w:sz w:val="28"/>
                <w:szCs w:val="28"/>
                <w:lang w:eastAsia="uk-UA"/>
              </w:rPr>
              <w:t xml:space="preserve"> </w:t>
            </w:r>
            <w:proofErr w:type="spellStart"/>
            <w:r w:rsidRPr="00E41E0E">
              <w:rPr>
                <w:sz w:val="28"/>
                <w:szCs w:val="28"/>
                <w:lang w:eastAsia="uk-UA"/>
              </w:rPr>
              <w:t>місцевого</w:t>
            </w:r>
            <w:proofErr w:type="spellEnd"/>
            <w:r w:rsidRPr="00E41E0E">
              <w:rPr>
                <w:sz w:val="28"/>
                <w:szCs w:val="28"/>
                <w:lang w:eastAsia="uk-UA"/>
              </w:rPr>
              <w:t xml:space="preserve"> </w:t>
            </w:r>
            <w:proofErr w:type="spellStart"/>
            <w:r w:rsidRPr="00E41E0E">
              <w:rPr>
                <w:sz w:val="28"/>
                <w:szCs w:val="28"/>
                <w:lang w:eastAsia="uk-UA"/>
              </w:rPr>
              <w:t>самоврядування</w:t>
            </w:r>
            <w:proofErr w:type="spellEnd"/>
            <w:r w:rsidRPr="00E41E0E">
              <w:rPr>
                <w:sz w:val="28"/>
                <w:szCs w:val="28"/>
                <w:lang w:eastAsia="uk-UA"/>
              </w:rPr>
              <w:t xml:space="preserve"> – </w:t>
            </w:r>
            <w:r w:rsidRPr="00E41E0E">
              <w:rPr>
                <w:sz w:val="28"/>
                <w:szCs w:val="28"/>
                <w:lang w:val="uk-UA" w:eastAsia="uk-UA"/>
              </w:rPr>
              <w:t>17</w:t>
            </w:r>
            <w:r w:rsidRPr="00E41E0E">
              <w:rPr>
                <w:sz w:val="28"/>
                <w:szCs w:val="28"/>
                <w:lang w:eastAsia="uk-UA"/>
              </w:rPr>
              <w:t xml:space="preserve"> </w:t>
            </w:r>
            <w:proofErr w:type="spellStart"/>
            <w:r w:rsidRPr="00E41E0E">
              <w:rPr>
                <w:sz w:val="28"/>
                <w:szCs w:val="28"/>
                <w:lang w:eastAsia="uk-UA"/>
              </w:rPr>
              <w:t>проти</w:t>
            </w:r>
            <w:proofErr w:type="spellEnd"/>
            <w:r w:rsidRPr="00E41E0E">
              <w:rPr>
                <w:sz w:val="28"/>
                <w:szCs w:val="28"/>
                <w:lang w:eastAsia="uk-UA"/>
              </w:rPr>
              <w:t xml:space="preserve"> </w:t>
            </w:r>
            <w:r w:rsidRPr="00E41E0E">
              <w:rPr>
                <w:sz w:val="28"/>
                <w:szCs w:val="28"/>
                <w:lang w:val="uk-UA" w:eastAsia="uk-UA"/>
              </w:rPr>
              <w:t>35.</w:t>
            </w:r>
          </w:p>
          <w:p w14:paraId="129F6318" w14:textId="77777777" w:rsidR="00E41E0E" w:rsidRPr="00E41E0E" w:rsidRDefault="00E41E0E" w:rsidP="00E41E0E">
            <w:pPr>
              <w:pStyle w:val="a3"/>
              <w:ind w:left="0" w:firstLine="567"/>
              <w:jc w:val="both"/>
              <w:rPr>
                <w:bCs/>
                <w:sz w:val="28"/>
                <w:szCs w:val="28"/>
              </w:rPr>
            </w:pPr>
            <w:proofErr w:type="spellStart"/>
            <w:r w:rsidRPr="00E41E0E">
              <w:rPr>
                <w:bCs/>
                <w:sz w:val="28"/>
                <w:szCs w:val="28"/>
              </w:rPr>
              <w:t>Приділено</w:t>
            </w:r>
            <w:proofErr w:type="spellEnd"/>
            <w:r w:rsidRPr="00E41E0E">
              <w:rPr>
                <w:bCs/>
                <w:sz w:val="28"/>
                <w:szCs w:val="28"/>
              </w:rPr>
              <w:t xml:space="preserve"> </w:t>
            </w:r>
            <w:proofErr w:type="spellStart"/>
            <w:r w:rsidRPr="00E41E0E">
              <w:rPr>
                <w:bCs/>
                <w:sz w:val="28"/>
                <w:szCs w:val="28"/>
              </w:rPr>
              <w:t>особливу</w:t>
            </w:r>
            <w:proofErr w:type="spellEnd"/>
            <w:r w:rsidRPr="00E41E0E">
              <w:rPr>
                <w:bCs/>
                <w:sz w:val="28"/>
                <w:szCs w:val="28"/>
              </w:rPr>
              <w:t xml:space="preserve"> </w:t>
            </w:r>
            <w:proofErr w:type="spellStart"/>
            <w:r w:rsidRPr="00E41E0E">
              <w:rPr>
                <w:bCs/>
                <w:sz w:val="28"/>
                <w:szCs w:val="28"/>
              </w:rPr>
              <w:t>увагу</w:t>
            </w:r>
            <w:proofErr w:type="spellEnd"/>
            <w:r w:rsidRPr="00E41E0E">
              <w:rPr>
                <w:bCs/>
                <w:sz w:val="28"/>
                <w:szCs w:val="28"/>
              </w:rPr>
              <w:t xml:space="preserve"> </w:t>
            </w:r>
            <w:proofErr w:type="spellStart"/>
            <w:r w:rsidRPr="00E41E0E">
              <w:rPr>
                <w:bCs/>
                <w:sz w:val="28"/>
                <w:szCs w:val="28"/>
              </w:rPr>
              <w:t>вирішенню</w:t>
            </w:r>
            <w:proofErr w:type="spellEnd"/>
            <w:r w:rsidRPr="00E41E0E">
              <w:rPr>
                <w:bCs/>
                <w:sz w:val="28"/>
                <w:szCs w:val="28"/>
              </w:rPr>
              <w:t xml:space="preserve"> проблем, з </w:t>
            </w:r>
            <w:proofErr w:type="spellStart"/>
            <w:r w:rsidRPr="00E41E0E">
              <w:rPr>
                <w:bCs/>
                <w:sz w:val="28"/>
                <w:szCs w:val="28"/>
              </w:rPr>
              <w:t>якими</w:t>
            </w:r>
            <w:proofErr w:type="spellEnd"/>
            <w:r w:rsidRPr="00E41E0E">
              <w:rPr>
                <w:bCs/>
                <w:sz w:val="28"/>
                <w:szCs w:val="28"/>
              </w:rPr>
              <w:t xml:space="preserve"> </w:t>
            </w:r>
            <w:proofErr w:type="spellStart"/>
            <w:r w:rsidRPr="00E41E0E">
              <w:rPr>
                <w:bCs/>
                <w:sz w:val="28"/>
                <w:szCs w:val="28"/>
              </w:rPr>
              <w:t>звертаються</w:t>
            </w:r>
            <w:proofErr w:type="spellEnd"/>
            <w:r w:rsidRPr="00E41E0E">
              <w:rPr>
                <w:bCs/>
                <w:sz w:val="28"/>
                <w:szCs w:val="28"/>
              </w:rPr>
              <w:t xml:space="preserve"> </w:t>
            </w:r>
            <w:proofErr w:type="spellStart"/>
            <w:r w:rsidRPr="00E41E0E">
              <w:rPr>
                <w:bCs/>
                <w:sz w:val="28"/>
                <w:szCs w:val="28"/>
              </w:rPr>
              <w:t>ветерани</w:t>
            </w:r>
            <w:proofErr w:type="spellEnd"/>
            <w:r w:rsidRPr="00E41E0E">
              <w:rPr>
                <w:bCs/>
                <w:sz w:val="28"/>
                <w:szCs w:val="28"/>
              </w:rPr>
              <w:t xml:space="preserve"> </w:t>
            </w:r>
            <w:proofErr w:type="spellStart"/>
            <w:r w:rsidRPr="00E41E0E">
              <w:rPr>
                <w:bCs/>
                <w:sz w:val="28"/>
                <w:szCs w:val="28"/>
              </w:rPr>
              <w:t>війни</w:t>
            </w:r>
            <w:proofErr w:type="spellEnd"/>
            <w:r w:rsidRPr="00E41E0E">
              <w:rPr>
                <w:bCs/>
                <w:sz w:val="28"/>
                <w:szCs w:val="28"/>
              </w:rPr>
              <w:t xml:space="preserve"> та </w:t>
            </w:r>
            <w:proofErr w:type="spellStart"/>
            <w:r w:rsidRPr="00E41E0E">
              <w:rPr>
                <w:bCs/>
                <w:sz w:val="28"/>
                <w:szCs w:val="28"/>
              </w:rPr>
              <w:t>праці</w:t>
            </w:r>
            <w:proofErr w:type="spellEnd"/>
            <w:r w:rsidRPr="00E41E0E">
              <w:rPr>
                <w:bCs/>
                <w:sz w:val="28"/>
                <w:szCs w:val="28"/>
              </w:rPr>
              <w:t xml:space="preserve">, особи з </w:t>
            </w:r>
            <w:proofErr w:type="spellStart"/>
            <w:r w:rsidRPr="00E41E0E">
              <w:rPr>
                <w:bCs/>
                <w:sz w:val="28"/>
                <w:szCs w:val="28"/>
              </w:rPr>
              <w:t>інвалідністю</w:t>
            </w:r>
            <w:proofErr w:type="spellEnd"/>
            <w:r w:rsidRPr="00E41E0E">
              <w:rPr>
                <w:bCs/>
                <w:sz w:val="28"/>
                <w:szCs w:val="28"/>
              </w:rPr>
              <w:t xml:space="preserve">, </w:t>
            </w:r>
            <w:proofErr w:type="spellStart"/>
            <w:r w:rsidRPr="00E41E0E">
              <w:rPr>
                <w:bCs/>
                <w:sz w:val="28"/>
                <w:szCs w:val="28"/>
              </w:rPr>
              <w:t>громадяни</w:t>
            </w:r>
            <w:proofErr w:type="spellEnd"/>
            <w:r w:rsidRPr="00E41E0E">
              <w:rPr>
                <w:bCs/>
                <w:sz w:val="28"/>
                <w:szCs w:val="28"/>
              </w:rPr>
              <w:t xml:space="preserve">, </w:t>
            </w:r>
            <w:proofErr w:type="spellStart"/>
            <w:r w:rsidRPr="00E41E0E">
              <w:rPr>
                <w:bCs/>
                <w:sz w:val="28"/>
                <w:szCs w:val="28"/>
              </w:rPr>
              <w:t>які</w:t>
            </w:r>
            <w:proofErr w:type="spellEnd"/>
            <w:r w:rsidRPr="00E41E0E">
              <w:rPr>
                <w:bCs/>
                <w:sz w:val="28"/>
                <w:szCs w:val="28"/>
              </w:rPr>
              <w:t xml:space="preserve"> </w:t>
            </w:r>
            <w:proofErr w:type="spellStart"/>
            <w:r w:rsidRPr="00E41E0E">
              <w:rPr>
                <w:bCs/>
                <w:sz w:val="28"/>
                <w:szCs w:val="28"/>
              </w:rPr>
              <w:t>постраждали</w:t>
            </w:r>
            <w:proofErr w:type="spellEnd"/>
            <w:r w:rsidRPr="00E41E0E">
              <w:rPr>
                <w:bCs/>
                <w:sz w:val="28"/>
                <w:szCs w:val="28"/>
              </w:rPr>
              <w:t xml:space="preserve"> </w:t>
            </w:r>
            <w:proofErr w:type="spellStart"/>
            <w:r w:rsidRPr="00E41E0E">
              <w:rPr>
                <w:bCs/>
                <w:sz w:val="28"/>
                <w:szCs w:val="28"/>
              </w:rPr>
              <w:lastRenderedPageBreak/>
              <w:t>внаслідок</w:t>
            </w:r>
            <w:proofErr w:type="spellEnd"/>
            <w:r w:rsidRPr="00E41E0E">
              <w:rPr>
                <w:bCs/>
                <w:sz w:val="28"/>
                <w:szCs w:val="28"/>
              </w:rPr>
              <w:t xml:space="preserve"> </w:t>
            </w:r>
            <w:proofErr w:type="spellStart"/>
            <w:r w:rsidRPr="00E41E0E">
              <w:rPr>
                <w:bCs/>
                <w:sz w:val="28"/>
                <w:szCs w:val="28"/>
              </w:rPr>
              <w:t>Чорнобильської</w:t>
            </w:r>
            <w:proofErr w:type="spellEnd"/>
            <w:r w:rsidRPr="00E41E0E">
              <w:rPr>
                <w:bCs/>
                <w:sz w:val="28"/>
                <w:szCs w:val="28"/>
              </w:rPr>
              <w:t xml:space="preserve"> </w:t>
            </w:r>
            <w:proofErr w:type="spellStart"/>
            <w:r w:rsidRPr="00E41E0E">
              <w:rPr>
                <w:bCs/>
                <w:sz w:val="28"/>
                <w:szCs w:val="28"/>
              </w:rPr>
              <w:t>катастрофи</w:t>
            </w:r>
            <w:proofErr w:type="spellEnd"/>
            <w:r w:rsidRPr="00E41E0E">
              <w:rPr>
                <w:bCs/>
                <w:sz w:val="28"/>
                <w:szCs w:val="28"/>
              </w:rPr>
              <w:t xml:space="preserve">, </w:t>
            </w:r>
            <w:proofErr w:type="spellStart"/>
            <w:r w:rsidRPr="00E41E0E">
              <w:rPr>
                <w:bCs/>
                <w:sz w:val="28"/>
                <w:szCs w:val="28"/>
              </w:rPr>
              <w:t>багатодітні</w:t>
            </w:r>
            <w:proofErr w:type="spellEnd"/>
            <w:r w:rsidRPr="00E41E0E">
              <w:rPr>
                <w:bCs/>
                <w:sz w:val="28"/>
                <w:szCs w:val="28"/>
              </w:rPr>
              <w:t xml:space="preserve"> </w:t>
            </w:r>
            <w:proofErr w:type="spellStart"/>
            <w:r w:rsidRPr="00E41E0E">
              <w:rPr>
                <w:bCs/>
                <w:sz w:val="28"/>
                <w:szCs w:val="28"/>
              </w:rPr>
              <w:t>сім'ї</w:t>
            </w:r>
            <w:proofErr w:type="spellEnd"/>
            <w:r w:rsidRPr="00E41E0E">
              <w:rPr>
                <w:bCs/>
                <w:sz w:val="28"/>
                <w:szCs w:val="28"/>
              </w:rPr>
              <w:t xml:space="preserve">, </w:t>
            </w:r>
            <w:proofErr w:type="spellStart"/>
            <w:r w:rsidRPr="00E41E0E">
              <w:rPr>
                <w:bCs/>
                <w:sz w:val="28"/>
                <w:szCs w:val="28"/>
              </w:rPr>
              <w:t>одинокі</w:t>
            </w:r>
            <w:proofErr w:type="spellEnd"/>
            <w:r w:rsidRPr="00E41E0E">
              <w:rPr>
                <w:bCs/>
                <w:sz w:val="28"/>
                <w:szCs w:val="28"/>
              </w:rPr>
              <w:t xml:space="preserve"> </w:t>
            </w:r>
            <w:proofErr w:type="spellStart"/>
            <w:r w:rsidRPr="00E41E0E">
              <w:rPr>
                <w:bCs/>
                <w:sz w:val="28"/>
                <w:szCs w:val="28"/>
              </w:rPr>
              <w:t>матері</w:t>
            </w:r>
            <w:proofErr w:type="spellEnd"/>
            <w:r w:rsidRPr="00E41E0E">
              <w:rPr>
                <w:bCs/>
                <w:sz w:val="28"/>
                <w:szCs w:val="28"/>
              </w:rPr>
              <w:t xml:space="preserve"> та </w:t>
            </w:r>
            <w:proofErr w:type="spellStart"/>
            <w:r w:rsidRPr="00E41E0E">
              <w:rPr>
                <w:bCs/>
                <w:sz w:val="28"/>
                <w:szCs w:val="28"/>
              </w:rPr>
              <w:t>інші</w:t>
            </w:r>
            <w:proofErr w:type="spellEnd"/>
            <w:r w:rsidRPr="00E41E0E">
              <w:rPr>
                <w:bCs/>
                <w:sz w:val="28"/>
                <w:szCs w:val="28"/>
              </w:rPr>
              <w:t xml:space="preserve"> </w:t>
            </w:r>
            <w:proofErr w:type="spellStart"/>
            <w:r w:rsidRPr="00E41E0E">
              <w:rPr>
                <w:bCs/>
                <w:sz w:val="28"/>
                <w:szCs w:val="28"/>
              </w:rPr>
              <w:t>громадяни</w:t>
            </w:r>
            <w:proofErr w:type="spellEnd"/>
            <w:r w:rsidRPr="00E41E0E">
              <w:rPr>
                <w:bCs/>
                <w:sz w:val="28"/>
                <w:szCs w:val="28"/>
              </w:rPr>
              <w:t xml:space="preserve">, </w:t>
            </w:r>
            <w:proofErr w:type="spellStart"/>
            <w:r w:rsidRPr="00E41E0E">
              <w:rPr>
                <w:bCs/>
                <w:sz w:val="28"/>
                <w:szCs w:val="28"/>
              </w:rPr>
              <w:t>які</w:t>
            </w:r>
            <w:proofErr w:type="spellEnd"/>
            <w:r w:rsidRPr="00E41E0E">
              <w:rPr>
                <w:bCs/>
                <w:sz w:val="28"/>
                <w:szCs w:val="28"/>
              </w:rPr>
              <w:t xml:space="preserve"> </w:t>
            </w:r>
            <w:proofErr w:type="spellStart"/>
            <w:r w:rsidRPr="00E41E0E">
              <w:rPr>
                <w:bCs/>
                <w:sz w:val="28"/>
                <w:szCs w:val="28"/>
              </w:rPr>
              <w:t>потребують</w:t>
            </w:r>
            <w:proofErr w:type="spellEnd"/>
            <w:r w:rsidRPr="00E41E0E">
              <w:rPr>
                <w:bCs/>
                <w:sz w:val="28"/>
                <w:szCs w:val="28"/>
              </w:rPr>
              <w:t xml:space="preserve"> </w:t>
            </w:r>
            <w:proofErr w:type="spellStart"/>
            <w:r w:rsidRPr="00E41E0E">
              <w:rPr>
                <w:bCs/>
                <w:sz w:val="28"/>
                <w:szCs w:val="28"/>
              </w:rPr>
              <w:t>соціального</w:t>
            </w:r>
            <w:proofErr w:type="spellEnd"/>
            <w:r w:rsidRPr="00E41E0E">
              <w:rPr>
                <w:bCs/>
                <w:sz w:val="28"/>
                <w:szCs w:val="28"/>
              </w:rPr>
              <w:t xml:space="preserve"> </w:t>
            </w:r>
            <w:proofErr w:type="spellStart"/>
            <w:r w:rsidRPr="00E41E0E">
              <w:rPr>
                <w:bCs/>
                <w:sz w:val="28"/>
                <w:szCs w:val="28"/>
              </w:rPr>
              <w:t>захисту</w:t>
            </w:r>
            <w:proofErr w:type="spellEnd"/>
            <w:r w:rsidRPr="00E41E0E">
              <w:rPr>
                <w:bCs/>
                <w:sz w:val="28"/>
                <w:szCs w:val="28"/>
              </w:rPr>
              <w:t xml:space="preserve"> та </w:t>
            </w:r>
            <w:proofErr w:type="spellStart"/>
            <w:r w:rsidRPr="00E41E0E">
              <w:rPr>
                <w:bCs/>
                <w:sz w:val="28"/>
                <w:szCs w:val="28"/>
              </w:rPr>
              <w:t>підтримки</w:t>
            </w:r>
            <w:proofErr w:type="spellEnd"/>
            <w:r w:rsidRPr="00E41E0E">
              <w:rPr>
                <w:bCs/>
                <w:sz w:val="28"/>
                <w:szCs w:val="28"/>
              </w:rPr>
              <w:t>.</w:t>
            </w:r>
          </w:p>
          <w:p w14:paraId="07A94AC4" w14:textId="77777777" w:rsidR="00E41E0E" w:rsidRPr="00E41E0E" w:rsidRDefault="00E41E0E" w:rsidP="00E41E0E">
            <w:pPr>
              <w:pStyle w:val="a3"/>
              <w:ind w:left="0" w:firstLine="567"/>
              <w:rPr>
                <w:sz w:val="28"/>
                <w:szCs w:val="28"/>
              </w:rPr>
            </w:pPr>
            <w:proofErr w:type="spellStart"/>
            <w:r w:rsidRPr="00E41E0E">
              <w:rPr>
                <w:bCs/>
                <w:sz w:val="28"/>
                <w:szCs w:val="28"/>
              </w:rPr>
              <w:t>Відповідно</w:t>
            </w:r>
            <w:proofErr w:type="spellEnd"/>
            <w:r w:rsidRPr="00E41E0E">
              <w:rPr>
                <w:bCs/>
                <w:sz w:val="28"/>
                <w:szCs w:val="28"/>
              </w:rPr>
              <w:t xml:space="preserve"> до </w:t>
            </w:r>
            <w:proofErr w:type="spellStart"/>
            <w:r w:rsidRPr="00E41E0E">
              <w:rPr>
                <w:bCs/>
                <w:sz w:val="28"/>
                <w:szCs w:val="28"/>
              </w:rPr>
              <w:t>запровадженого</w:t>
            </w:r>
            <w:proofErr w:type="spellEnd"/>
            <w:r w:rsidRPr="00E41E0E">
              <w:rPr>
                <w:bCs/>
                <w:sz w:val="28"/>
                <w:szCs w:val="28"/>
              </w:rPr>
              <w:t xml:space="preserve"> </w:t>
            </w:r>
            <w:proofErr w:type="spellStart"/>
            <w:r w:rsidRPr="00E41E0E">
              <w:rPr>
                <w:bCs/>
                <w:sz w:val="28"/>
                <w:szCs w:val="28"/>
              </w:rPr>
              <w:t>Класифікатора</w:t>
            </w:r>
            <w:proofErr w:type="spellEnd"/>
            <w:r w:rsidRPr="00E41E0E">
              <w:rPr>
                <w:bCs/>
                <w:sz w:val="28"/>
                <w:szCs w:val="28"/>
              </w:rPr>
              <w:t xml:space="preserve"> </w:t>
            </w:r>
            <w:proofErr w:type="spellStart"/>
            <w:r w:rsidRPr="00E41E0E">
              <w:rPr>
                <w:bCs/>
                <w:sz w:val="28"/>
                <w:szCs w:val="28"/>
              </w:rPr>
              <w:t>звернень</w:t>
            </w:r>
            <w:proofErr w:type="spellEnd"/>
            <w:r w:rsidRPr="00E41E0E">
              <w:rPr>
                <w:bCs/>
                <w:sz w:val="28"/>
                <w:szCs w:val="28"/>
              </w:rPr>
              <w:t xml:space="preserve"> </w:t>
            </w:r>
            <w:proofErr w:type="spellStart"/>
            <w:r w:rsidRPr="00E41E0E">
              <w:rPr>
                <w:bCs/>
                <w:sz w:val="28"/>
                <w:szCs w:val="28"/>
              </w:rPr>
              <w:t>громадян</w:t>
            </w:r>
            <w:proofErr w:type="spellEnd"/>
            <w:r w:rsidRPr="00E41E0E">
              <w:rPr>
                <w:bCs/>
                <w:sz w:val="28"/>
                <w:szCs w:val="28"/>
              </w:rPr>
              <w:t xml:space="preserve"> </w:t>
            </w:r>
            <w:proofErr w:type="spellStart"/>
            <w:r w:rsidRPr="00E41E0E">
              <w:rPr>
                <w:bCs/>
                <w:sz w:val="28"/>
                <w:szCs w:val="28"/>
              </w:rPr>
              <w:t>надійшла</w:t>
            </w:r>
            <w:proofErr w:type="spellEnd"/>
            <w:r w:rsidRPr="00E41E0E">
              <w:rPr>
                <w:bCs/>
                <w:sz w:val="28"/>
                <w:szCs w:val="28"/>
              </w:rPr>
              <w:t xml:space="preserve"> </w:t>
            </w:r>
            <w:proofErr w:type="spellStart"/>
            <w:r w:rsidRPr="00E41E0E">
              <w:rPr>
                <w:sz w:val="28"/>
                <w:szCs w:val="28"/>
              </w:rPr>
              <w:t>значна</w:t>
            </w:r>
            <w:proofErr w:type="spellEnd"/>
            <w:r w:rsidRPr="00E41E0E">
              <w:rPr>
                <w:sz w:val="28"/>
                <w:szCs w:val="28"/>
              </w:rPr>
              <w:t xml:space="preserve"> </w:t>
            </w:r>
            <w:proofErr w:type="spellStart"/>
            <w:r w:rsidRPr="00E41E0E">
              <w:rPr>
                <w:sz w:val="28"/>
                <w:szCs w:val="28"/>
              </w:rPr>
              <w:t>частина</w:t>
            </w:r>
            <w:proofErr w:type="spellEnd"/>
            <w:r w:rsidRPr="00E41E0E">
              <w:rPr>
                <w:sz w:val="28"/>
                <w:szCs w:val="28"/>
              </w:rPr>
              <w:t xml:space="preserve"> </w:t>
            </w:r>
            <w:proofErr w:type="spellStart"/>
            <w:r w:rsidRPr="00E41E0E">
              <w:rPr>
                <w:sz w:val="28"/>
                <w:szCs w:val="28"/>
              </w:rPr>
              <w:t>звернень</w:t>
            </w:r>
            <w:proofErr w:type="spellEnd"/>
            <w:r w:rsidRPr="00E41E0E">
              <w:rPr>
                <w:sz w:val="28"/>
                <w:szCs w:val="28"/>
              </w:rPr>
              <w:t xml:space="preserve"> </w:t>
            </w:r>
            <w:proofErr w:type="spellStart"/>
            <w:r w:rsidRPr="00E41E0E">
              <w:rPr>
                <w:sz w:val="28"/>
                <w:szCs w:val="28"/>
              </w:rPr>
              <w:t>від</w:t>
            </w:r>
            <w:proofErr w:type="spellEnd"/>
            <w:r w:rsidRPr="00E41E0E">
              <w:rPr>
                <w:sz w:val="28"/>
                <w:szCs w:val="28"/>
              </w:rPr>
              <w:t xml:space="preserve"> </w:t>
            </w:r>
            <w:proofErr w:type="spellStart"/>
            <w:r w:rsidRPr="00E41E0E">
              <w:rPr>
                <w:sz w:val="28"/>
                <w:szCs w:val="28"/>
              </w:rPr>
              <w:t>громадян</w:t>
            </w:r>
            <w:proofErr w:type="spellEnd"/>
            <w:r w:rsidRPr="00E41E0E">
              <w:rPr>
                <w:sz w:val="28"/>
                <w:szCs w:val="28"/>
              </w:rPr>
              <w:t xml:space="preserve">, </w:t>
            </w:r>
            <w:proofErr w:type="spellStart"/>
            <w:r w:rsidRPr="00E41E0E">
              <w:rPr>
                <w:sz w:val="28"/>
                <w:szCs w:val="28"/>
              </w:rPr>
              <w:t>що</w:t>
            </w:r>
            <w:proofErr w:type="spellEnd"/>
            <w:r w:rsidRPr="00E41E0E">
              <w:rPr>
                <w:sz w:val="28"/>
                <w:szCs w:val="28"/>
              </w:rPr>
              <w:t xml:space="preserve"> </w:t>
            </w:r>
            <w:proofErr w:type="spellStart"/>
            <w:r w:rsidRPr="00E41E0E">
              <w:rPr>
                <w:sz w:val="28"/>
                <w:szCs w:val="28"/>
              </w:rPr>
              <w:t>потребують</w:t>
            </w:r>
            <w:proofErr w:type="spellEnd"/>
            <w:r w:rsidRPr="00E41E0E">
              <w:rPr>
                <w:sz w:val="28"/>
                <w:szCs w:val="28"/>
              </w:rPr>
              <w:t xml:space="preserve"> </w:t>
            </w:r>
            <w:proofErr w:type="spellStart"/>
            <w:r w:rsidRPr="00E41E0E">
              <w:rPr>
                <w:sz w:val="28"/>
                <w:szCs w:val="28"/>
              </w:rPr>
              <w:t>соціального</w:t>
            </w:r>
            <w:proofErr w:type="spellEnd"/>
            <w:r w:rsidRPr="00E41E0E">
              <w:rPr>
                <w:sz w:val="28"/>
                <w:szCs w:val="28"/>
              </w:rPr>
              <w:t xml:space="preserve"> </w:t>
            </w:r>
            <w:proofErr w:type="spellStart"/>
            <w:r w:rsidRPr="00E41E0E">
              <w:rPr>
                <w:sz w:val="28"/>
                <w:szCs w:val="28"/>
              </w:rPr>
              <w:t>захисту</w:t>
            </w:r>
            <w:proofErr w:type="spellEnd"/>
            <w:r w:rsidRPr="00E41E0E">
              <w:rPr>
                <w:sz w:val="28"/>
                <w:szCs w:val="28"/>
              </w:rPr>
              <w:t xml:space="preserve"> та </w:t>
            </w:r>
            <w:proofErr w:type="spellStart"/>
            <w:r w:rsidRPr="00E41E0E">
              <w:rPr>
                <w:sz w:val="28"/>
                <w:szCs w:val="28"/>
              </w:rPr>
              <w:t>підтримки</w:t>
            </w:r>
            <w:proofErr w:type="spellEnd"/>
            <w:r w:rsidRPr="00E41E0E">
              <w:rPr>
                <w:sz w:val="28"/>
                <w:szCs w:val="28"/>
              </w:rPr>
              <w:t xml:space="preserve">, </w:t>
            </w:r>
            <w:proofErr w:type="spellStart"/>
            <w:r w:rsidRPr="00E41E0E">
              <w:rPr>
                <w:sz w:val="28"/>
                <w:szCs w:val="28"/>
              </w:rPr>
              <w:t>зокрема</w:t>
            </w:r>
            <w:proofErr w:type="spellEnd"/>
            <w:r w:rsidRPr="00E41E0E">
              <w:rPr>
                <w:sz w:val="28"/>
                <w:szCs w:val="28"/>
              </w:rPr>
              <w:t>:</w:t>
            </w:r>
          </w:p>
          <w:p w14:paraId="04A5F9C7" w14:textId="77777777" w:rsidR="00E41E0E" w:rsidRPr="00E41E0E" w:rsidRDefault="00E41E0E" w:rsidP="00E41E0E">
            <w:pPr>
              <w:pStyle w:val="a3"/>
              <w:numPr>
                <w:ilvl w:val="0"/>
                <w:numId w:val="1"/>
              </w:numPr>
              <w:spacing w:after="160"/>
              <w:ind w:left="0" w:firstLine="284"/>
              <w:jc w:val="both"/>
              <w:rPr>
                <w:sz w:val="28"/>
                <w:szCs w:val="28"/>
              </w:rPr>
            </w:pPr>
            <w:r w:rsidRPr="00E41E0E">
              <w:rPr>
                <w:sz w:val="28"/>
                <w:szCs w:val="28"/>
              </w:rPr>
              <w:t xml:space="preserve">за </w:t>
            </w:r>
            <w:proofErr w:type="spellStart"/>
            <w:r w:rsidRPr="00E41E0E">
              <w:rPr>
                <w:sz w:val="28"/>
                <w:szCs w:val="28"/>
              </w:rPr>
              <w:t>категоріями</w:t>
            </w:r>
            <w:proofErr w:type="spellEnd"/>
            <w:r w:rsidRPr="00E41E0E">
              <w:rPr>
                <w:sz w:val="28"/>
                <w:szCs w:val="28"/>
              </w:rPr>
              <w:t xml:space="preserve"> </w:t>
            </w:r>
            <w:proofErr w:type="spellStart"/>
            <w:r w:rsidRPr="00E41E0E">
              <w:rPr>
                <w:sz w:val="28"/>
                <w:szCs w:val="28"/>
              </w:rPr>
              <w:t>громадян</w:t>
            </w:r>
            <w:proofErr w:type="spellEnd"/>
            <w:r w:rsidRPr="00E41E0E">
              <w:rPr>
                <w:sz w:val="28"/>
                <w:szCs w:val="28"/>
              </w:rPr>
              <w:t xml:space="preserve"> </w:t>
            </w:r>
            <w:proofErr w:type="spellStart"/>
            <w:r w:rsidRPr="00E41E0E">
              <w:rPr>
                <w:sz w:val="28"/>
                <w:szCs w:val="28"/>
              </w:rPr>
              <w:t>від</w:t>
            </w:r>
            <w:proofErr w:type="spellEnd"/>
            <w:r w:rsidRPr="00E41E0E">
              <w:rPr>
                <w:sz w:val="28"/>
                <w:szCs w:val="28"/>
              </w:rPr>
              <w:t xml:space="preserve">: </w:t>
            </w:r>
            <w:proofErr w:type="spellStart"/>
            <w:r w:rsidRPr="00E41E0E">
              <w:rPr>
                <w:sz w:val="28"/>
                <w:szCs w:val="28"/>
              </w:rPr>
              <w:t>осіб</w:t>
            </w:r>
            <w:proofErr w:type="spellEnd"/>
            <w:r w:rsidRPr="00E41E0E">
              <w:rPr>
                <w:sz w:val="28"/>
                <w:szCs w:val="28"/>
              </w:rPr>
              <w:t xml:space="preserve"> з </w:t>
            </w:r>
            <w:proofErr w:type="spellStart"/>
            <w:r w:rsidRPr="00E41E0E">
              <w:rPr>
                <w:sz w:val="28"/>
                <w:szCs w:val="28"/>
              </w:rPr>
              <w:t>інвалідністю</w:t>
            </w:r>
            <w:proofErr w:type="spellEnd"/>
            <w:r w:rsidRPr="00E41E0E">
              <w:rPr>
                <w:sz w:val="28"/>
                <w:szCs w:val="28"/>
              </w:rPr>
              <w:t xml:space="preserve"> </w:t>
            </w:r>
            <w:proofErr w:type="spellStart"/>
            <w:r w:rsidRPr="00E41E0E">
              <w:rPr>
                <w:sz w:val="28"/>
                <w:szCs w:val="28"/>
              </w:rPr>
              <w:t>внаслідок</w:t>
            </w:r>
            <w:proofErr w:type="spellEnd"/>
            <w:r w:rsidRPr="00E41E0E">
              <w:rPr>
                <w:sz w:val="28"/>
                <w:szCs w:val="28"/>
              </w:rPr>
              <w:t xml:space="preserve"> </w:t>
            </w:r>
            <w:proofErr w:type="spellStart"/>
            <w:r w:rsidRPr="00E41E0E">
              <w:rPr>
                <w:sz w:val="28"/>
                <w:szCs w:val="28"/>
              </w:rPr>
              <w:t>війни</w:t>
            </w:r>
            <w:proofErr w:type="spellEnd"/>
            <w:r w:rsidRPr="00E41E0E">
              <w:rPr>
                <w:sz w:val="28"/>
                <w:szCs w:val="28"/>
              </w:rPr>
              <w:t xml:space="preserve"> – </w:t>
            </w:r>
            <w:r w:rsidRPr="00E41E0E">
              <w:rPr>
                <w:sz w:val="28"/>
                <w:szCs w:val="28"/>
                <w:lang w:val="uk-UA"/>
              </w:rPr>
              <w:t>13</w:t>
            </w:r>
            <w:r w:rsidRPr="00E41E0E">
              <w:rPr>
                <w:sz w:val="28"/>
                <w:szCs w:val="28"/>
              </w:rPr>
              <w:t xml:space="preserve">, </w:t>
            </w:r>
            <w:proofErr w:type="spellStart"/>
            <w:r w:rsidRPr="00E41E0E">
              <w:rPr>
                <w:sz w:val="28"/>
                <w:szCs w:val="28"/>
              </w:rPr>
              <w:t>учасників</w:t>
            </w:r>
            <w:proofErr w:type="spellEnd"/>
            <w:r w:rsidRPr="00E41E0E">
              <w:rPr>
                <w:sz w:val="28"/>
                <w:szCs w:val="28"/>
              </w:rPr>
              <w:t xml:space="preserve"> </w:t>
            </w:r>
            <w:proofErr w:type="spellStart"/>
            <w:r w:rsidRPr="00E41E0E">
              <w:rPr>
                <w:sz w:val="28"/>
                <w:szCs w:val="28"/>
              </w:rPr>
              <w:t>війни</w:t>
            </w:r>
            <w:proofErr w:type="spellEnd"/>
            <w:r w:rsidRPr="00E41E0E">
              <w:rPr>
                <w:sz w:val="28"/>
                <w:szCs w:val="28"/>
              </w:rPr>
              <w:t xml:space="preserve"> та </w:t>
            </w:r>
            <w:proofErr w:type="spellStart"/>
            <w:r w:rsidRPr="00E41E0E">
              <w:rPr>
                <w:sz w:val="28"/>
                <w:szCs w:val="28"/>
              </w:rPr>
              <w:t>бойових</w:t>
            </w:r>
            <w:proofErr w:type="spellEnd"/>
            <w:r w:rsidRPr="00E41E0E">
              <w:rPr>
                <w:sz w:val="28"/>
                <w:szCs w:val="28"/>
              </w:rPr>
              <w:t xml:space="preserve"> </w:t>
            </w:r>
            <w:proofErr w:type="spellStart"/>
            <w:r w:rsidRPr="00E41E0E">
              <w:rPr>
                <w:sz w:val="28"/>
                <w:szCs w:val="28"/>
              </w:rPr>
              <w:t>дій</w:t>
            </w:r>
            <w:proofErr w:type="spellEnd"/>
            <w:r w:rsidRPr="00E41E0E">
              <w:rPr>
                <w:sz w:val="28"/>
                <w:szCs w:val="28"/>
              </w:rPr>
              <w:t xml:space="preserve"> – </w:t>
            </w:r>
            <w:r w:rsidRPr="00E41E0E">
              <w:rPr>
                <w:sz w:val="28"/>
                <w:szCs w:val="28"/>
                <w:lang w:val="uk-UA"/>
              </w:rPr>
              <w:t>318</w:t>
            </w:r>
            <w:r w:rsidRPr="00E41E0E">
              <w:rPr>
                <w:sz w:val="28"/>
                <w:szCs w:val="28"/>
              </w:rPr>
              <w:t xml:space="preserve">, </w:t>
            </w:r>
            <w:proofErr w:type="spellStart"/>
            <w:r w:rsidRPr="00E41E0E">
              <w:rPr>
                <w:sz w:val="28"/>
                <w:szCs w:val="28"/>
              </w:rPr>
              <w:t>осіб</w:t>
            </w:r>
            <w:proofErr w:type="spellEnd"/>
            <w:r w:rsidRPr="00E41E0E">
              <w:rPr>
                <w:sz w:val="28"/>
                <w:szCs w:val="28"/>
              </w:rPr>
              <w:t xml:space="preserve"> з </w:t>
            </w:r>
            <w:proofErr w:type="spellStart"/>
            <w:r w:rsidRPr="00E41E0E">
              <w:rPr>
                <w:sz w:val="28"/>
                <w:szCs w:val="28"/>
              </w:rPr>
              <w:t>інвалідністю</w:t>
            </w:r>
            <w:proofErr w:type="spellEnd"/>
            <w:r w:rsidRPr="00E41E0E">
              <w:rPr>
                <w:sz w:val="28"/>
                <w:szCs w:val="28"/>
                <w:lang w:val="uk-UA"/>
              </w:rPr>
              <w:t xml:space="preserve"> </w:t>
            </w:r>
            <w:r w:rsidRPr="00E41E0E">
              <w:rPr>
                <w:sz w:val="28"/>
                <w:szCs w:val="28"/>
              </w:rPr>
              <w:t xml:space="preserve">І, ІІ, ІІІ </w:t>
            </w:r>
            <w:proofErr w:type="spellStart"/>
            <w:r w:rsidRPr="00E41E0E">
              <w:rPr>
                <w:sz w:val="28"/>
                <w:szCs w:val="28"/>
              </w:rPr>
              <w:t>групи</w:t>
            </w:r>
            <w:proofErr w:type="spellEnd"/>
            <w:r w:rsidRPr="00E41E0E">
              <w:rPr>
                <w:sz w:val="28"/>
                <w:szCs w:val="28"/>
              </w:rPr>
              <w:t xml:space="preserve"> – </w:t>
            </w:r>
            <w:r w:rsidRPr="00E41E0E">
              <w:rPr>
                <w:sz w:val="28"/>
                <w:szCs w:val="28"/>
                <w:lang w:val="uk-UA"/>
              </w:rPr>
              <w:t>165</w:t>
            </w:r>
            <w:r w:rsidRPr="00E41E0E">
              <w:rPr>
                <w:sz w:val="28"/>
                <w:szCs w:val="28"/>
              </w:rPr>
              <w:t xml:space="preserve">, </w:t>
            </w:r>
            <w:proofErr w:type="spellStart"/>
            <w:r w:rsidRPr="00E41E0E">
              <w:rPr>
                <w:sz w:val="28"/>
                <w:szCs w:val="28"/>
              </w:rPr>
              <w:t>членів</w:t>
            </w:r>
            <w:proofErr w:type="spellEnd"/>
            <w:r w:rsidRPr="00E41E0E">
              <w:rPr>
                <w:sz w:val="28"/>
                <w:szCs w:val="28"/>
              </w:rPr>
              <w:t xml:space="preserve"> </w:t>
            </w:r>
            <w:proofErr w:type="spellStart"/>
            <w:r w:rsidRPr="00E41E0E">
              <w:rPr>
                <w:sz w:val="28"/>
                <w:szCs w:val="28"/>
              </w:rPr>
              <w:t>багатодітних</w:t>
            </w:r>
            <w:proofErr w:type="spellEnd"/>
            <w:r w:rsidRPr="00E41E0E">
              <w:rPr>
                <w:sz w:val="28"/>
                <w:szCs w:val="28"/>
              </w:rPr>
              <w:t xml:space="preserve"> </w:t>
            </w:r>
            <w:proofErr w:type="spellStart"/>
            <w:r w:rsidRPr="00E41E0E">
              <w:rPr>
                <w:sz w:val="28"/>
                <w:szCs w:val="28"/>
              </w:rPr>
              <w:t>сімей</w:t>
            </w:r>
            <w:proofErr w:type="spellEnd"/>
            <w:r w:rsidRPr="00E41E0E">
              <w:rPr>
                <w:sz w:val="28"/>
                <w:szCs w:val="28"/>
              </w:rPr>
              <w:t xml:space="preserve"> – </w:t>
            </w:r>
            <w:r w:rsidRPr="00E41E0E">
              <w:rPr>
                <w:sz w:val="28"/>
                <w:szCs w:val="28"/>
                <w:lang w:val="uk-UA"/>
              </w:rPr>
              <w:t>15</w:t>
            </w:r>
            <w:r w:rsidRPr="00E41E0E">
              <w:rPr>
                <w:sz w:val="28"/>
                <w:szCs w:val="28"/>
              </w:rPr>
              <w:t xml:space="preserve">, одиноких </w:t>
            </w:r>
            <w:proofErr w:type="spellStart"/>
            <w:r w:rsidRPr="00E41E0E">
              <w:rPr>
                <w:sz w:val="28"/>
                <w:szCs w:val="28"/>
              </w:rPr>
              <w:t>матерів</w:t>
            </w:r>
            <w:proofErr w:type="spellEnd"/>
            <w:r w:rsidRPr="00E41E0E">
              <w:rPr>
                <w:sz w:val="28"/>
                <w:szCs w:val="28"/>
              </w:rPr>
              <w:t xml:space="preserve"> – </w:t>
            </w:r>
            <w:r w:rsidRPr="00E41E0E">
              <w:rPr>
                <w:sz w:val="28"/>
                <w:szCs w:val="28"/>
                <w:lang w:val="uk-UA"/>
              </w:rPr>
              <w:t>6</w:t>
            </w:r>
            <w:r w:rsidRPr="00E41E0E">
              <w:rPr>
                <w:sz w:val="28"/>
                <w:szCs w:val="28"/>
              </w:rPr>
              <w:t xml:space="preserve">, ветеран </w:t>
            </w:r>
            <w:proofErr w:type="spellStart"/>
            <w:r w:rsidRPr="00E41E0E">
              <w:rPr>
                <w:sz w:val="28"/>
                <w:szCs w:val="28"/>
              </w:rPr>
              <w:t>праці</w:t>
            </w:r>
            <w:proofErr w:type="spellEnd"/>
            <w:r w:rsidRPr="00E41E0E">
              <w:rPr>
                <w:sz w:val="28"/>
                <w:szCs w:val="28"/>
              </w:rPr>
              <w:t xml:space="preserve"> – 1, </w:t>
            </w:r>
            <w:proofErr w:type="spellStart"/>
            <w:r w:rsidRPr="00E41E0E">
              <w:rPr>
                <w:sz w:val="28"/>
                <w:szCs w:val="28"/>
              </w:rPr>
              <w:t>учасників</w:t>
            </w:r>
            <w:proofErr w:type="spellEnd"/>
            <w:r w:rsidRPr="00E41E0E">
              <w:rPr>
                <w:sz w:val="28"/>
                <w:szCs w:val="28"/>
              </w:rPr>
              <w:t xml:space="preserve"> </w:t>
            </w:r>
            <w:proofErr w:type="spellStart"/>
            <w:r w:rsidRPr="00E41E0E">
              <w:rPr>
                <w:sz w:val="28"/>
                <w:szCs w:val="28"/>
              </w:rPr>
              <w:t>ліквідації</w:t>
            </w:r>
            <w:proofErr w:type="spellEnd"/>
            <w:r w:rsidRPr="00E41E0E">
              <w:rPr>
                <w:sz w:val="28"/>
                <w:szCs w:val="28"/>
              </w:rPr>
              <w:t xml:space="preserve"> </w:t>
            </w:r>
            <w:proofErr w:type="spellStart"/>
            <w:r w:rsidRPr="00E41E0E">
              <w:rPr>
                <w:sz w:val="28"/>
                <w:szCs w:val="28"/>
              </w:rPr>
              <w:t>наслідків</w:t>
            </w:r>
            <w:proofErr w:type="spellEnd"/>
            <w:r w:rsidRPr="00E41E0E">
              <w:rPr>
                <w:sz w:val="28"/>
                <w:szCs w:val="28"/>
              </w:rPr>
              <w:t xml:space="preserve"> </w:t>
            </w:r>
            <w:proofErr w:type="spellStart"/>
            <w:r w:rsidRPr="00E41E0E">
              <w:rPr>
                <w:sz w:val="28"/>
                <w:szCs w:val="28"/>
              </w:rPr>
              <w:t>аварії</w:t>
            </w:r>
            <w:proofErr w:type="spellEnd"/>
            <w:r w:rsidRPr="00E41E0E">
              <w:rPr>
                <w:sz w:val="28"/>
                <w:szCs w:val="28"/>
              </w:rPr>
              <w:t xml:space="preserve"> на ЧАЕС</w:t>
            </w:r>
            <w:r w:rsidRPr="00E41E0E">
              <w:rPr>
                <w:sz w:val="28"/>
                <w:szCs w:val="28"/>
                <w:lang w:val="uk-UA"/>
              </w:rPr>
              <w:t xml:space="preserve"> та </w:t>
            </w:r>
            <w:proofErr w:type="spellStart"/>
            <w:r w:rsidRPr="00E41E0E">
              <w:rPr>
                <w:sz w:val="28"/>
                <w:szCs w:val="28"/>
              </w:rPr>
              <w:t>осіб</w:t>
            </w:r>
            <w:proofErr w:type="spellEnd"/>
            <w:r w:rsidRPr="00E41E0E">
              <w:rPr>
                <w:sz w:val="28"/>
                <w:szCs w:val="28"/>
              </w:rPr>
              <w:t xml:space="preserve">, </w:t>
            </w:r>
            <w:proofErr w:type="spellStart"/>
            <w:r w:rsidRPr="00E41E0E">
              <w:rPr>
                <w:sz w:val="28"/>
                <w:szCs w:val="28"/>
              </w:rPr>
              <w:t>що</w:t>
            </w:r>
            <w:proofErr w:type="spellEnd"/>
            <w:r w:rsidRPr="00E41E0E">
              <w:rPr>
                <w:sz w:val="28"/>
                <w:szCs w:val="28"/>
              </w:rPr>
              <w:t xml:space="preserve"> </w:t>
            </w:r>
            <w:proofErr w:type="spellStart"/>
            <w:r w:rsidRPr="00E41E0E">
              <w:rPr>
                <w:sz w:val="28"/>
                <w:szCs w:val="28"/>
              </w:rPr>
              <w:t>потерпіли</w:t>
            </w:r>
            <w:proofErr w:type="spellEnd"/>
            <w:r w:rsidRPr="00E41E0E">
              <w:rPr>
                <w:sz w:val="28"/>
                <w:szCs w:val="28"/>
              </w:rPr>
              <w:t xml:space="preserve"> </w:t>
            </w:r>
            <w:proofErr w:type="spellStart"/>
            <w:r w:rsidRPr="00E41E0E">
              <w:rPr>
                <w:sz w:val="28"/>
                <w:szCs w:val="28"/>
              </w:rPr>
              <w:t>від</w:t>
            </w:r>
            <w:proofErr w:type="spellEnd"/>
            <w:r w:rsidRPr="00E41E0E">
              <w:rPr>
                <w:sz w:val="28"/>
                <w:szCs w:val="28"/>
              </w:rPr>
              <w:t xml:space="preserve"> </w:t>
            </w:r>
            <w:proofErr w:type="spellStart"/>
            <w:r w:rsidRPr="00E41E0E">
              <w:rPr>
                <w:sz w:val="28"/>
                <w:szCs w:val="28"/>
              </w:rPr>
              <w:t>Чорнобильської</w:t>
            </w:r>
            <w:proofErr w:type="spellEnd"/>
            <w:r w:rsidRPr="00E41E0E">
              <w:rPr>
                <w:sz w:val="28"/>
                <w:szCs w:val="28"/>
              </w:rPr>
              <w:t xml:space="preserve"> </w:t>
            </w:r>
            <w:proofErr w:type="spellStart"/>
            <w:r w:rsidRPr="00E41E0E">
              <w:rPr>
                <w:sz w:val="28"/>
                <w:szCs w:val="28"/>
              </w:rPr>
              <w:t>катастрофи</w:t>
            </w:r>
            <w:proofErr w:type="spellEnd"/>
            <w:r w:rsidRPr="00E41E0E">
              <w:rPr>
                <w:sz w:val="28"/>
                <w:szCs w:val="28"/>
              </w:rPr>
              <w:t xml:space="preserve"> –</w:t>
            </w:r>
            <w:r w:rsidRPr="00E41E0E">
              <w:rPr>
                <w:sz w:val="28"/>
                <w:szCs w:val="28"/>
                <w:lang w:val="uk-UA"/>
              </w:rPr>
              <w:t xml:space="preserve"> 10.</w:t>
            </w:r>
            <w:r w:rsidRPr="00E41E0E">
              <w:rPr>
                <w:sz w:val="28"/>
                <w:szCs w:val="28"/>
              </w:rPr>
              <w:t xml:space="preserve"> </w:t>
            </w:r>
          </w:p>
          <w:p w14:paraId="6E6C0016" w14:textId="77777777" w:rsidR="00E41E0E" w:rsidRPr="00E41E0E" w:rsidRDefault="00E41E0E" w:rsidP="00E41E0E">
            <w:pPr>
              <w:pStyle w:val="a3"/>
              <w:ind w:left="0" w:firstLine="567"/>
              <w:jc w:val="both"/>
              <w:rPr>
                <w:color w:val="C00000"/>
                <w:sz w:val="28"/>
                <w:szCs w:val="28"/>
                <w:lang w:eastAsia="uk-UA"/>
              </w:rPr>
            </w:pPr>
            <w:proofErr w:type="spellStart"/>
            <w:r w:rsidRPr="00E41E0E">
              <w:rPr>
                <w:sz w:val="28"/>
                <w:szCs w:val="28"/>
                <w:lang w:eastAsia="uk-UA"/>
              </w:rPr>
              <w:t>Аналіз</w:t>
            </w:r>
            <w:proofErr w:type="spellEnd"/>
            <w:r w:rsidRPr="00E41E0E">
              <w:rPr>
                <w:sz w:val="28"/>
                <w:szCs w:val="28"/>
                <w:lang w:eastAsia="uk-UA"/>
              </w:rPr>
              <w:t xml:space="preserve"> </w:t>
            </w:r>
            <w:proofErr w:type="spellStart"/>
            <w:r w:rsidRPr="00E41E0E">
              <w:rPr>
                <w:sz w:val="28"/>
                <w:szCs w:val="28"/>
                <w:lang w:eastAsia="uk-UA"/>
              </w:rPr>
              <w:t>наявних</w:t>
            </w:r>
            <w:proofErr w:type="spellEnd"/>
            <w:r w:rsidRPr="00E41E0E">
              <w:rPr>
                <w:sz w:val="28"/>
                <w:szCs w:val="28"/>
                <w:lang w:eastAsia="uk-UA"/>
              </w:rPr>
              <w:t xml:space="preserve"> </w:t>
            </w:r>
            <w:proofErr w:type="spellStart"/>
            <w:r w:rsidRPr="00E41E0E">
              <w:rPr>
                <w:sz w:val="28"/>
                <w:szCs w:val="28"/>
                <w:lang w:eastAsia="uk-UA"/>
              </w:rPr>
              <w:t>результатів</w:t>
            </w:r>
            <w:proofErr w:type="spellEnd"/>
            <w:r w:rsidRPr="00E41E0E">
              <w:rPr>
                <w:sz w:val="28"/>
                <w:szCs w:val="28"/>
                <w:lang w:eastAsia="uk-UA"/>
              </w:rPr>
              <w:t xml:space="preserve"> </w:t>
            </w:r>
            <w:proofErr w:type="spellStart"/>
            <w:r w:rsidRPr="00E41E0E">
              <w:rPr>
                <w:sz w:val="28"/>
                <w:szCs w:val="28"/>
                <w:lang w:eastAsia="uk-UA"/>
              </w:rPr>
              <w:t>розгляду</w:t>
            </w:r>
            <w:proofErr w:type="spellEnd"/>
            <w:r w:rsidRPr="00E41E0E">
              <w:rPr>
                <w:sz w:val="28"/>
                <w:szCs w:val="28"/>
                <w:lang w:eastAsia="uk-UA"/>
              </w:rPr>
              <w:t xml:space="preserve"> </w:t>
            </w:r>
            <w:proofErr w:type="spellStart"/>
            <w:r w:rsidRPr="00E41E0E">
              <w:rPr>
                <w:sz w:val="28"/>
                <w:szCs w:val="28"/>
                <w:lang w:eastAsia="uk-UA"/>
              </w:rPr>
              <w:t>звернень</w:t>
            </w:r>
            <w:proofErr w:type="spellEnd"/>
            <w:r w:rsidRPr="00E41E0E">
              <w:rPr>
                <w:sz w:val="28"/>
                <w:szCs w:val="28"/>
                <w:lang w:eastAsia="uk-UA"/>
              </w:rPr>
              <w:t xml:space="preserve"> </w:t>
            </w:r>
            <w:proofErr w:type="spellStart"/>
            <w:r w:rsidRPr="00E41E0E">
              <w:rPr>
                <w:sz w:val="28"/>
                <w:szCs w:val="28"/>
                <w:lang w:eastAsia="uk-UA"/>
              </w:rPr>
              <w:t>свідчить</w:t>
            </w:r>
            <w:proofErr w:type="spellEnd"/>
            <w:r w:rsidRPr="00E41E0E">
              <w:rPr>
                <w:sz w:val="28"/>
                <w:szCs w:val="28"/>
                <w:lang w:eastAsia="uk-UA"/>
              </w:rPr>
              <w:t xml:space="preserve">, </w:t>
            </w:r>
            <w:proofErr w:type="spellStart"/>
            <w:r w:rsidRPr="00E41E0E">
              <w:rPr>
                <w:sz w:val="28"/>
                <w:szCs w:val="28"/>
                <w:lang w:eastAsia="uk-UA"/>
              </w:rPr>
              <w:t>що</w:t>
            </w:r>
            <w:proofErr w:type="spellEnd"/>
            <w:r w:rsidRPr="00E41E0E">
              <w:rPr>
                <w:sz w:val="28"/>
                <w:szCs w:val="28"/>
                <w:lang w:eastAsia="uk-UA"/>
              </w:rPr>
              <w:t xml:space="preserve"> </w:t>
            </w:r>
            <w:proofErr w:type="spellStart"/>
            <w:r w:rsidRPr="00E41E0E">
              <w:rPr>
                <w:sz w:val="28"/>
                <w:szCs w:val="28"/>
                <w:lang w:eastAsia="uk-UA"/>
              </w:rPr>
              <w:t>питання</w:t>
            </w:r>
            <w:proofErr w:type="spellEnd"/>
            <w:r w:rsidRPr="00E41E0E">
              <w:rPr>
                <w:sz w:val="28"/>
                <w:szCs w:val="28"/>
                <w:lang w:eastAsia="uk-UA"/>
              </w:rPr>
              <w:t xml:space="preserve"> </w:t>
            </w:r>
            <w:proofErr w:type="spellStart"/>
            <w:r w:rsidRPr="00E41E0E">
              <w:rPr>
                <w:sz w:val="28"/>
                <w:szCs w:val="28"/>
                <w:lang w:eastAsia="uk-UA"/>
              </w:rPr>
              <w:t>порушені</w:t>
            </w:r>
            <w:proofErr w:type="spellEnd"/>
            <w:r w:rsidRPr="00E41E0E">
              <w:rPr>
                <w:sz w:val="28"/>
                <w:szCs w:val="28"/>
                <w:lang w:eastAsia="uk-UA"/>
              </w:rPr>
              <w:t xml:space="preserve"> у </w:t>
            </w:r>
            <w:r w:rsidRPr="00E41E0E">
              <w:rPr>
                <w:sz w:val="28"/>
                <w:szCs w:val="28"/>
                <w:lang w:val="uk-UA" w:eastAsia="uk-UA"/>
              </w:rPr>
              <w:t>1724</w:t>
            </w:r>
            <w:r w:rsidRPr="00E41E0E">
              <w:rPr>
                <w:sz w:val="28"/>
                <w:szCs w:val="28"/>
                <w:lang w:eastAsia="uk-UA"/>
              </w:rPr>
              <w:t xml:space="preserve"> (</w:t>
            </w:r>
            <w:r w:rsidRPr="00E41E0E">
              <w:rPr>
                <w:sz w:val="28"/>
                <w:szCs w:val="28"/>
                <w:lang w:val="uk-UA" w:eastAsia="uk-UA"/>
              </w:rPr>
              <w:t>5</w:t>
            </w:r>
            <w:r w:rsidRPr="00E41E0E">
              <w:rPr>
                <w:sz w:val="28"/>
                <w:szCs w:val="28"/>
                <w:lang w:eastAsia="uk-UA"/>
              </w:rPr>
              <w:t xml:space="preserve">0,6% ) </w:t>
            </w:r>
            <w:proofErr w:type="spellStart"/>
            <w:r w:rsidRPr="00E41E0E">
              <w:rPr>
                <w:sz w:val="28"/>
                <w:szCs w:val="28"/>
                <w:lang w:eastAsia="uk-UA"/>
              </w:rPr>
              <w:t>зверненнях</w:t>
            </w:r>
            <w:proofErr w:type="spellEnd"/>
            <w:r w:rsidRPr="00E41E0E">
              <w:rPr>
                <w:sz w:val="28"/>
                <w:szCs w:val="28"/>
                <w:lang w:eastAsia="uk-UA"/>
              </w:rPr>
              <w:t xml:space="preserve"> </w:t>
            </w:r>
            <w:proofErr w:type="spellStart"/>
            <w:r w:rsidRPr="00E41E0E">
              <w:rPr>
                <w:sz w:val="28"/>
                <w:szCs w:val="28"/>
                <w:lang w:eastAsia="uk-UA"/>
              </w:rPr>
              <w:t>громадян</w:t>
            </w:r>
            <w:proofErr w:type="spellEnd"/>
            <w:r w:rsidRPr="00E41E0E">
              <w:rPr>
                <w:sz w:val="28"/>
                <w:szCs w:val="28"/>
                <w:lang w:eastAsia="uk-UA"/>
              </w:rPr>
              <w:t xml:space="preserve"> </w:t>
            </w:r>
            <w:proofErr w:type="spellStart"/>
            <w:r w:rsidRPr="00E41E0E">
              <w:rPr>
                <w:sz w:val="28"/>
                <w:szCs w:val="28"/>
                <w:lang w:eastAsia="uk-UA"/>
              </w:rPr>
              <w:t>вирішено</w:t>
            </w:r>
            <w:proofErr w:type="spellEnd"/>
            <w:r w:rsidRPr="00E41E0E">
              <w:rPr>
                <w:sz w:val="28"/>
                <w:szCs w:val="28"/>
                <w:lang w:eastAsia="uk-UA"/>
              </w:rPr>
              <w:t xml:space="preserve"> позитивно, на </w:t>
            </w:r>
            <w:proofErr w:type="spellStart"/>
            <w:r w:rsidRPr="00E41E0E">
              <w:rPr>
                <w:sz w:val="28"/>
                <w:szCs w:val="28"/>
                <w:lang w:eastAsia="uk-UA"/>
              </w:rPr>
              <w:t>питання</w:t>
            </w:r>
            <w:proofErr w:type="spellEnd"/>
            <w:r w:rsidRPr="00E41E0E">
              <w:rPr>
                <w:sz w:val="28"/>
                <w:szCs w:val="28"/>
                <w:lang w:eastAsia="uk-UA"/>
              </w:rPr>
              <w:t xml:space="preserve"> </w:t>
            </w:r>
            <w:proofErr w:type="spellStart"/>
            <w:r w:rsidRPr="00E41E0E">
              <w:rPr>
                <w:sz w:val="28"/>
                <w:szCs w:val="28"/>
                <w:lang w:eastAsia="uk-UA"/>
              </w:rPr>
              <w:t>порушені</w:t>
            </w:r>
            <w:proofErr w:type="spellEnd"/>
            <w:r w:rsidRPr="00E41E0E">
              <w:rPr>
                <w:sz w:val="28"/>
                <w:szCs w:val="28"/>
                <w:lang w:eastAsia="uk-UA"/>
              </w:rPr>
              <w:t xml:space="preserve"> у </w:t>
            </w:r>
            <w:r w:rsidRPr="00E41E0E">
              <w:rPr>
                <w:sz w:val="28"/>
                <w:szCs w:val="28"/>
                <w:lang w:val="uk-UA" w:eastAsia="uk-UA"/>
              </w:rPr>
              <w:t>1365</w:t>
            </w:r>
            <w:r w:rsidRPr="00E41E0E">
              <w:rPr>
                <w:sz w:val="28"/>
                <w:szCs w:val="28"/>
                <w:lang w:eastAsia="uk-UA"/>
              </w:rPr>
              <w:t xml:space="preserve"> (</w:t>
            </w:r>
            <w:r w:rsidRPr="00E41E0E">
              <w:rPr>
                <w:sz w:val="28"/>
                <w:szCs w:val="28"/>
                <w:lang w:val="uk-UA" w:eastAsia="uk-UA"/>
              </w:rPr>
              <w:t>40</w:t>
            </w:r>
            <w:r w:rsidRPr="00E41E0E">
              <w:rPr>
                <w:sz w:val="28"/>
                <w:szCs w:val="28"/>
                <w:lang w:eastAsia="uk-UA"/>
              </w:rPr>
              <w:t>,</w:t>
            </w:r>
            <w:r w:rsidRPr="00E41E0E">
              <w:rPr>
                <w:sz w:val="28"/>
                <w:szCs w:val="28"/>
                <w:lang w:val="uk-UA" w:eastAsia="uk-UA"/>
              </w:rPr>
              <w:t>1</w:t>
            </w:r>
            <w:r w:rsidRPr="00E41E0E">
              <w:rPr>
                <w:sz w:val="28"/>
                <w:szCs w:val="28"/>
                <w:lang w:eastAsia="uk-UA"/>
              </w:rPr>
              <w:t xml:space="preserve">%) </w:t>
            </w:r>
            <w:proofErr w:type="spellStart"/>
            <w:r w:rsidRPr="00E41E0E">
              <w:rPr>
                <w:sz w:val="28"/>
                <w:szCs w:val="28"/>
                <w:lang w:eastAsia="uk-UA"/>
              </w:rPr>
              <w:t>заявах</w:t>
            </w:r>
            <w:proofErr w:type="spellEnd"/>
            <w:r w:rsidRPr="00E41E0E">
              <w:rPr>
                <w:sz w:val="28"/>
                <w:szCs w:val="28"/>
                <w:lang w:eastAsia="uk-UA"/>
              </w:rPr>
              <w:t xml:space="preserve">, </w:t>
            </w:r>
            <w:proofErr w:type="spellStart"/>
            <w:r w:rsidRPr="00E41E0E">
              <w:rPr>
                <w:sz w:val="28"/>
                <w:szCs w:val="28"/>
                <w:lang w:eastAsia="uk-UA"/>
              </w:rPr>
              <w:t>заявникам</w:t>
            </w:r>
            <w:proofErr w:type="spellEnd"/>
            <w:r w:rsidRPr="00E41E0E">
              <w:rPr>
                <w:sz w:val="28"/>
                <w:szCs w:val="28"/>
                <w:lang w:eastAsia="uk-UA"/>
              </w:rPr>
              <w:t xml:space="preserve"> </w:t>
            </w:r>
            <w:proofErr w:type="spellStart"/>
            <w:r w:rsidRPr="00E41E0E">
              <w:rPr>
                <w:sz w:val="28"/>
                <w:szCs w:val="28"/>
                <w:lang w:eastAsia="uk-UA"/>
              </w:rPr>
              <w:t>надано</w:t>
            </w:r>
            <w:proofErr w:type="spellEnd"/>
            <w:r w:rsidRPr="00E41E0E">
              <w:rPr>
                <w:sz w:val="28"/>
                <w:szCs w:val="28"/>
                <w:lang w:eastAsia="uk-UA"/>
              </w:rPr>
              <w:t xml:space="preserve"> </w:t>
            </w:r>
            <w:proofErr w:type="spellStart"/>
            <w:r w:rsidRPr="00E41E0E">
              <w:rPr>
                <w:sz w:val="28"/>
                <w:szCs w:val="28"/>
                <w:lang w:eastAsia="uk-UA"/>
              </w:rPr>
              <w:t>роз’яснення</w:t>
            </w:r>
            <w:proofErr w:type="spellEnd"/>
            <w:r w:rsidRPr="00E41E0E">
              <w:rPr>
                <w:sz w:val="28"/>
                <w:szCs w:val="28"/>
                <w:lang w:eastAsia="uk-UA"/>
              </w:rPr>
              <w:t xml:space="preserve"> норм чинного </w:t>
            </w:r>
            <w:proofErr w:type="spellStart"/>
            <w:r w:rsidRPr="00E41E0E">
              <w:rPr>
                <w:sz w:val="28"/>
                <w:szCs w:val="28"/>
                <w:lang w:eastAsia="uk-UA"/>
              </w:rPr>
              <w:t>законодавства</w:t>
            </w:r>
            <w:proofErr w:type="spellEnd"/>
            <w:r w:rsidRPr="00E41E0E">
              <w:rPr>
                <w:sz w:val="28"/>
                <w:szCs w:val="28"/>
                <w:lang w:eastAsia="uk-UA"/>
              </w:rPr>
              <w:t xml:space="preserve"> </w:t>
            </w:r>
            <w:proofErr w:type="spellStart"/>
            <w:r w:rsidRPr="00E41E0E">
              <w:rPr>
                <w:sz w:val="28"/>
                <w:szCs w:val="28"/>
                <w:lang w:eastAsia="uk-UA"/>
              </w:rPr>
              <w:t>або</w:t>
            </w:r>
            <w:proofErr w:type="spellEnd"/>
            <w:r w:rsidRPr="00E41E0E">
              <w:rPr>
                <w:sz w:val="28"/>
                <w:szCs w:val="28"/>
                <w:lang w:eastAsia="uk-UA"/>
              </w:rPr>
              <w:t xml:space="preserve"> </w:t>
            </w:r>
            <w:proofErr w:type="spellStart"/>
            <w:r w:rsidRPr="00E41E0E">
              <w:rPr>
                <w:sz w:val="28"/>
                <w:szCs w:val="28"/>
                <w:lang w:eastAsia="uk-UA"/>
              </w:rPr>
              <w:t>повідомлено</w:t>
            </w:r>
            <w:proofErr w:type="spellEnd"/>
            <w:r w:rsidRPr="00E41E0E">
              <w:rPr>
                <w:sz w:val="28"/>
                <w:szCs w:val="28"/>
                <w:lang w:eastAsia="uk-UA"/>
              </w:rPr>
              <w:t xml:space="preserve"> про </w:t>
            </w:r>
            <w:proofErr w:type="spellStart"/>
            <w:r w:rsidRPr="00E41E0E">
              <w:rPr>
                <w:sz w:val="28"/>
                <w:szCs w:val="28"/>
                <w:lang w:eastAsia="uk-UA"/>
              </w:rPr>
              <w:t>необхідність</w:t>
            </w:r>
            <w:proofErr w:type="spellEnd"/>
            <w:r w:rsidRPr="00E41E0E">
              <w:rPr>
                <w:sz w:val="28"/>
                <w:szCs w:val="28"/>
                <w:lang w:eastAsia="uk-UA"/>
              </w:rPr>
              <w:t xml:space="preserve"> </w:t>
            </w:r>
            <w:proofErr w:type="spellStart"/>
            <w:r w:rsidRPr="00E41E0E">
              <w:rPr>
                <w:sz w:val="28"/>
                <w:szCs w:val="28"/>
                <w:lang w:eastAsia="uk-UA"/>
              </w:rPr>
              <w:t>вжиття</w:t>
            </w:r>
            <w:proofErr w:type="spellEnd"/>
            <w:r w:rsidRPr="00E41E0E">
              <w:rPr>
                <w:sz w:val="28"/>
                <w:szCs w:val="28"/>
                <w:lang w:eastAsia="uk-UA"/>
              </w:rPr>
              <w:t xml:space="preserve"> </w:t>
            </w:r>
            <w:proofErr w:type="spellStart"/>
            <w:r w:rsidRPr="00E41E0E">
              <w:rPr>
                <w:sz w:val="28"/>
                <w:szCs w:val="28"/>
                <w:lang w:eastAsia="uk-UA"/>
              </w:rPr>
              <w:t>додаткових</w:t>
            </w:r>
            <w:proofErr w:type="spellEnd"/>
            <w:r w:rsidRPr="00E41E0E">
              <w:rPr>
                <w:sz w:val="28"/>
                <w:szCs w:val="28"/>
                <w:lang w:eastAsia="uk-UA"/>
              </w:rPr>
              <w:t xml:space="preserve"> </w:t>
            </w:r>
            <w:proofErr w:type="spellStart"/>
            <w:r w:rsidRPr="00E41E0E">
              <w:rPr>
                <w:sz w:val="28"/>
                <w:szCs w:val="28"/>
                <w:lang w:eastAsia="uk-UA"/>
              </w:rPr>
              <w:t>дій</w:t>
            </w:r>
            <w:proofErr w:type="spellEnd"/>
            <w:r w:rsidRPr="00E41E0E">
              <w:rPr>
                <w:sz w:val="28"/>
                <w:szCs w:val="28"/>
                <w:lang w:eastAsia="uk-UA"/>
              </w:rPr>
              <w:t xml:space="preserve"> для </w:t>
            </w:r>
            <w:proofErr w:type="spellStart"/>
            <w:r w:rsidRPr="00E41E0E">
              <w:rPr>
                <w:sz w:val="28"/>
                <w:szCs w:val="28"/>
                <w:lang w:eastAsia="uk-UA"/>
              </w:rPr>
              <w:t>їх</w:t>
            </w:r>
            <w:proofErr w:type="spellEnd"/>
            <w:r w:rsidRPr="00E41E0E">
              <w:rPr>
                <w:sz w:val="28"/>
                <w:szCs w:val="28"/>
                <w:lang w:eastAsia="uk-UA"/>
              </w:rPr>
              <w:t xml:space="preserve"> </w:t>
            </w:r>
            <w:proofErr w:type="spellStart"/>
            <w:r w:rsidRPr="00E41E0E">
              <w:rPr>
                <w:sz w:val="28"/>
                <w:szCs w:val="28"/>
                <w:lang w:eastAsia="uk-UA"/>
              </w:rPr>
              <w:t>вирішення</w:t>
            </w:r>
            <w:proofErr w:type="spellEnd"/>
            <w:r w:rsidRPr="00E41E0E">
              <w:rPr>
                <w:sz w:val="28"/>
                <w:szCs w:val="28"/>
                <w:lang w:eastAsia="uk-UA"/>
              </w:rPr>
              <w:t xml:space="preserve">, авторам </w:t>
            </w:r>
            <w:r w:rsidRPr="00E41E0E">
              <w:rPr>
                <w:sz w:val="28"/>
                <w:szCs w:val="28"/>
                <w:lang w:val="uk-UA" w:eastAsia="uk-UA"/>
              </w:rPr>
              <w:t>9</w:t>
            </w:r>
            <w:r w:rsidRPr="00E41E0E">
              <w:rPr>
                <w:sz w:val="28"/>
                <w:szCs w:val="28"/>
                <w:lang w:eastAsia="uk-UA"/>
              </w:rPr>
              <w:t xml:space="preserve"> </w:t>
            </w:r>
            <w:proofErr w:type="spellStart"/>
            <w:r w:rsidRPr="00E41E0E">
              <w:rPr>
                <w:sz w:val="28"/>
                <w:szCs w:val="28"/>
                <w:lang w:eastAsia="uk-UA"/>
              </w:rPr>
              <w:t>звернень</w:t>
            </w:r>
            <w:proofErr w:type="spellEnd"/>
            <w:r w:rsidRPr="00E41E0E">
              <w:rPr>
                <w:sz w:val="28"/>
                <w:szCs w:val="28"/>
                <w:lang w:eastAsia="uk-UA"/>
              </w:rPr>
              <w:t xml:space="preserve"> (0,</w:t>
            </w:r>
            <w:r w:rsidRPr="00E41E0E">
              <w:rPr>
                <w:sz w:val="28"/>
                <w:szCs w:val="28"/>
                <w:lang w:val="uk-UA" w:eastAsia="uk-UA"/>
              </w:rPr>
              <w:t>3</w:t>
            </w:r>
            <w:r w:rsidRPr="00E41E0E">
              <w:rPr>
                <w:sz w:val="28"/>
                <w:szCs w:val="28"/>
                <w:lang w:eastAsia="uk-UA"/>
              </w:rPr>
              <w:t xml:space="preserve">%) </w:t>
            </w:r>
            <w:proofErr w:type="spellStart"/>
            <w:r w:rsidRPr="00E41E0E">
              <w:rPr>
                <w:sz w:val="28"/>
                <w:szCs w:val="28"/>
                <w:lang w:eastAsia="uk-UA"/>
              </w:rPr>
              <w:t>було</w:t>
            </w:r>
            <w:proofErr w:type="spellEnd"/>
            <w:r w:rsidRPr="00E41E0E">
              <w:rPr>
                <w:sz w:val="28"/>
                <w:szCs w:val="28"/>
                <w:lang w:eastAsia="uk-UA"/>
              </w:rPr>
              <w:t xml:space="preserve"> </w:t>
            </w:r>
            <w:proofErr w:type="spellStart"/>
            <w:r w:rsidRPr="00E41E0E">
              <w:rPr>
                <w:sz w:val="28"/>
                <w:szCs w:val="28"/>
                <w:lang w:eastAsia="uk-UA"/>
              </w:rPr>
              <w:t>відмовлено</w:t>
            </w:r>
            <w:proofErr w:type="spellEnd"/>
            <w:r w:rsidRPr="00E41E0E">
              <w:rPr>
                <w:sz w:val="28"/>
                <w:szCs w:val="28"/>
                <w:lang w:eastAsia="uk-UA"/>
              </w:rPr>
              <w:t xml:space="preserve"> у </w:t>
            </w:r>
            <w:proofErr w:type="spellStart"/>
            <w:r w:rsidRPr="00E41E0E">
              <w:rPr>
                <w:sz w:val="28"/>
                <w:szCs w:val="28"/>
                <w:lang w:eastAsia="uk-UA"/>
              </w:rPr>
              <w:t>задоволенні</w:t>
            </w:r>
            <w:proofErr w:type="spellEnd"/>
            <w:r w:rsidRPr="00E41E0E">
              <w:rPr>
                <w:sz w:val="28"/>
                <w:szCs w:val="28"/>
                <w:lang w:eastAsia="uk-UA"/>
              </w:rPr>
              <w:t xml:space="preserve">, </w:t>
            </w:r>
            <w:proofErr w:type="spellStart"/>
            <w:r w:rsidRPr="00E41E0E">
              <w:rPr>
                <w:sz w:val="28"/>
                <w:szCs w:val="28"/>
                <w:lang w:eastAsia="uk-UA"/>
              </w:rPr>
              <w:t>решта</w:t>
            </w:r>
            <w:proofErr w:type="spellEnd"/>
            <w:r w:rsidRPr="00E41E0E">
              <w:rPr>
                <w:sz w:val="28"/>
                <w:szCs w:val="28"/>
                <w:lang w:eastAsia="uk-UA"/>
              </w:rPr>
              <w:t xml:space="preserve"> – </w:t>
            </w:r>
            <w:r w:rsidRPr="00E41E0E">
              <w:rPr>
                <w:sz w:val="28"/>
                <w:szCs w:val="28"/>
                <w:lang w:val="uk-UA" w:eastAsia="uk-UA"/>
              </w:rPr>
              <w:t>307</w:t>
            </w:r>
            <w:r w:rsidRPr="00E41E0E">
              <w:rPr>
                <w:sz w:val="28"/>
                <w:szCs w:val="28"/>
                <w:lang w:eastAsia="uk-UA"/>
              </w:rPr>
              <w:t xml:space="preserve"> </w:t>
            </w:r>
            <w:proofErr w:type="spellStart"/>
            <w:r w:rsidRPr="00E41E0E">
              <w:rPr>
                <w:sz w:val="28"/>
                <w:szCs w:val="28"/>
                <w:lang w:eastAsia="uk-UA"/>
              </w:rPr>
              <w:t>заяв</w:t>
            </w:r>
            <w:proofErr w:type="spellEnd"/>
            <w:r w:rsidRPr="00E41E0E">
              <w:rPr>
                <w:sz w:val="28"/>
                <w:szCs w:val="28"/>
                <w:lang w:eastAsia="uk-UA"/>
              </w:rPr>
              <w:t xml:space="preserve"> і </w:t>
            </w:r>
            <w:proofErr w:type="spellStart"/>
            <w:r w:rsidRPr="00E41E0E">
              <w:rPr>
                <w:sz w:val="28"/>
                <w:szCs w:val="28"/>
                <w:lang w:eastAsia="uk-UA"/>
              </w:rPr>
              <w:t>скарг</w:t>
            </w:r>
            <w:proofErr w:type="spellEnd"/>
            <w:r w:rsidRPr="00E41E0E">
              <w:rPr>
                <w:sz w:val="28"/>
                <w:szCs w:val="28"/>
                <w:lang w:eastAsia="uk-UA"/>
              </w:rPr>
              <w:t xml:space="preserve"> (</w:t>
            </w:r>
            <w:r w:rsidRPr="00E41E0E">
              <w:rPr>
                <w:sz w:val="28"/>
                <w:szCs w:val="28"/>
                <w:lang w:val="uk-UA" w:eastAsia="uk-UA"/>
              </w:rPr>
              <w:t>9</w:t>
            </w:r>
            <w:r w:rsidRPr="00E41E0E">
              <w:rPr>
                <w:sz w:val="28"/>
                <w:szCs w:val="28"/>
                <w:lang w:eastAsia="uk-UA"/>
              </w:rPr>
              <w:t xml:space="preserve">%) </w:t>
            </w:r>
            <w:proofErr w:type="spellStart"/>
            <w:r w:rsidRPr="00E41E0E">
              <w:rPr>
                <w:sz w:val="28"/>
                <w:szCs w:val="28"/>
                <w:lang w:eastAsia="uk-UA"/>
              </w:rPr>
              <w:t>перебувають</w:t>
            </w:r>
            <w:proofErr w:type="spellEnd"/>
            <w:r w:rsidRPr="00E41E0E">
              <w:rPr>
                <w:sz w:val="28"/>
                <w:szCs w:val="28"/>
                <w:lang w:eastAsia="uk-UA"/>
              </w:rPr>
              <w:t xml:space="preserve"> на </w:t>
            </w:r>
            <w:proofErr w:type="spellStart"/>
            <w:r w:rsidRPr="00E41E0E">
              <w:rPr>
                <w:sz w:val="28"/>
                <w:szCs w:val="28"/>
                <w:lang w:eastAsia="uk-UA"/>
              </w:rPr>
              <w:t>розгляді</w:t>
            </w:r>
            <w:proofErr w:type="spellEnd"/>
            <w:r w:rsidRPr="00E41E0E">
              <w:rPr>
                <w:sz w:val="28"/>
                <w:szCs w:val="28"/>
                <w:lang w:eastAsia="uk-UA"/>
              </w:rPr>
              <w:t xml:space="preserve">, 9 </w:t>
            </w:r>
            <w:proofErr w:type="spellStart"/>
            <w:r w:rsidRPr="00E41E0E">
              <w:rPr>
                <w:sz w:val="28"/>
                <w:szCs w:val="28"/>
                <w:lang w:eastAsia="uk-UA"/>
              </w:rPr>
              <w:t>звернень</w:t>
            </w:r>
            <w:proofErr w:type="spellEnd"/>
            <w:r w:rsidRPr="00E41E0E">
              <w:rPr>
                <w:sz w:val="28"/>
                <w:szCs w:val="28"/>
                <w:lang w:eastAsia="uk-UA"/>
              </w:rPr>
              <w:t xml:space="preserve"> </w:t>
            </w:r>
            <w:proofErr w:type="spellStart"/>
            <w:r w:rsidRPr="00E41E0E">
              <w:rPr>
                <w:sz w:val="28"/>
                <w:szCs w:val="28"/>
                <w:lang w:eastAsia="uk-UA"/>
              </w:rPr>
              <w:t>надіслано</w:t>
            </w:r>
            <w:proofErr w:type="spellEnd"/>
            <w:r w:rsidRPr="00E41E0E">
              <w:rPr>
                <w:sz w:val="28"/>
                <w:szCs w:val="28"/>
                <w:lang w:eastAsia="uk-UA"/>
              </w:rPr>
              <w:t xml:space="preserve"> за </w:t>
            </w:r>
            <w:proofErr w:type="spellStart"/>
            <w:r w:rsidRPr="00E41E0E">
              <w:rPr>
                <w:sz w:val="28"/>
                <w:szCs w:val="28"/>
                <w:lang w:eastAsia="uk-UA"/>
              </w:rPr>
              <w:t>належністю</w:t>
            </w:r>
            <w:proofErr w:type="spellEnd"/>
            <w:r w:rsidRPr="00E41E0E">
              <w:rPr>
                <w:sz w:val="28"/>
                <w:szCs w:val="28"/>
                <w:lang w:eastAsia="uk-UA"/>
              </w:rPr>
              <w:t xml:space="preserve"> для </w:t>
            </w:r>
            <w:proofErr w:type="spellStart"/>
            <w:r w:rsidRPr="00E41E0E">
              <w:rPr>
                <w:sz w:val="28"/>
                <w:szCs w:val="28"/>
                <w:lang w:eastAsia="uk-UA"/>
              </w:rPr>
              <w:t>розгляду</w:t>
            </w:r>
            <w:proofErr w:type="spellEnd"/>
            <w:r w:rsidRPr="00E41E0E">
              <w:rPr>
                <w:sz w:val="28"/>
                <w:szCs w:val="28"/>
                <w:lang w:eastAsia="uk-UA"/>
              </w:rPr>
              <w:t xml:space="preserve"> в </w:t>
            </w:r>
            <w:proofErr w:type="spellStart"/>
            <w:r w:rsidRPr="00E41E0E">
              <w:rPr>
                <w:sz w:val="28"/>
                <w:szCs w:val="28"/>
                <w:lang w:eastAsia="uk-UA"/>
              </w:rPr>
              <w:t>інші</w:t>
            </w:r>
            <w:proofErr w:type="spellEnd"/>
            <w:r w:rsidRPr="00E41E0E">
              <w:rPr>
                <w:sz w:val="28"/>
                <w:szCs w:val="28"/>
                <w:lang w:eastAsia="uk-UA"/>
              </w:rPr>
              <w:t xml:space="preserve"> установи. </w:t>
            </w:r>
            <w:proofErr w:type="spellStart"/>
            <w:r w:rsidRPr="00E41E0E">
              <w:rPr>
                <w:sz w:val="28"/>
                <w:szCs w:val="28"/>
              </w:rPr>
              <w:t>Стосовно</w:t>
            </w:r>
            <w:proofErr w:type="spellEnd"/>
            <w:r w:rsidRPr="00E41E0E">
              <w:rPr>
                <w:sz w:val="28"/>
                <w:szCs w:val="28"/>
              </w:rPr>
              <w:t xml:space="preserve"> </w:t>
            </w:r>
            <w:proofErr w:type="spellStart"/>
            <w:r w:rsidRPr="00E41E0E">
              <w:rPr>
                <w:sz w:val="28"/>
                <w:szCs w:val="28"/>
              </w:rPr>
              <w:t>усіх</w:t>
            </w:r>
            <w:proofErr w:type="spellEnd"/>
            <w:r w:rsidRPr="00E41E0E">
              <w:rPr>
                <w:sz w:val="28"/>
                <w:szCs w:val="28"/>
              </w:rPr>
              <w:t xml:space="preserve"> </w:t>
            </w:r>
            <w:proofErr w:type="spellStart"/>
            <w:r w:rsidRPr="00E41E0E">
              <w:rPr>
                <w:sz w:val="28"/>
                <w:szCs w:val="28"/>
              </w:rPr>
              <w:t>звернень</w:t>
            </w:r>
            <w:proofErr w:type="spellEnd"/>
            <w:r w:rsidRPr="00E41E0E">
              <w:rPr>
                <w:sz w:val="28"/>
                <w:szCs w:val="28"/>
              </w:rPr>
              <w:t xml:space="preserve">, </w:t>
            </w:r>
            <w:proofErr w:type="spellStart"/>
            <w:r w:rsidRPr="00E41E0E">
              <w:rPr>
                <w:sz w:val="28"/>
                <w:szCs w:val="28"/>
              </w:rPr>
              <w:t>які</w:t>
            </w:r>
            <w:proofErr w:type="spellEnd"/>
            <w:r w:rsidRPr="00E41E0E">
              <w:rPr>
                <w:sz w:val="28"/>
                <w:szCs w:val="28"/>
              </w:rPr>
              <w:t xml:space="preserve"> </w:t>
            </w:r>
            <w:proofErr w:type="spellStart"/>
            <w:r w:rsidRPr="00E41E0E">
              <w:rPr>
                <w:sz w:val="28"/>
                <w:szCs w:val="28"/>
              </w:rPr>
              <w:t>надійшли</w:t>
            </w:r>
            <w:proofErr w:type="spellEnd"/>
            <w:r w:rsidRPr="00E41E0E">
              <w:rPr>
                <w:sz w:val="28"/>
                <w:szCs w:val="28"/>
              </w:rPr>
              <w:t xml:space="preserve"> до </w:t>
            </w:r>
            <w:proofErr w:type="spellStart"/>
            <w:r w:rsidRPr="00E41E0E">
              <w:rPr>
                <w:sz w:val="28"/>
                <w:szCs w:val="28"/>
              </w:rPr>
              <w:t>Коломийської</w:t>
            </w:r>
            <w:proofErr w:type="spellEnd"/>
            <w:r w:rsidRPr="00E41E0E">
              <w:rPr>
                <w:sz w:val="28"/>
                <w:szCs w:val="28"/>
              </w:rPr>
              <w:t xml:space="preserve"> </w:t>
            </w:r>
            <w:proofErr w:type="spellStart"/>
            <w:r w:rsidRPr="00E41E0E">
              <w:rPr>
                <w:sz w:val="28"/>
                <w:szCs w:val="28"/>
              </w:rPr>
              <w:t>міської</w:t>
            </w:r>
            <w:proofErr w:type="spellEnd"/>
            <w:r w:rsidRPr="00E41E0E">
              <w:rPr>
                <w:sz w:val="28"/>
                <w:szCs w:val="28"/>
              </w:rPr>
              <w:t xml:space="preserve"> ради в межах чинного </w:t>
            </w:r>
            <w:proofErr w:type="spellStart"/>
            <w:r w:rsidRPr="00E41E0E">
              <w:rPr>
                <w:sz w:val="28"/>
                <w:szCs w:val="28"/>
              </w:rPr>
              <w:t>законодавства</w:t>
            </w:r>
            <w:proofErr w:type="spellEnd"/>
            <w:r w:rsidRPr="00E41E0E">
              <w:rPr>
                <w:sz w:val="28"/>
                <w:szCs w:val="28"/>
              </w:rPr>
              <w:t xml:space="preserve"> </w:t>
            </w:r>
            <w:proofErr w:type="spellStart"/>
            <w:r w:rsidRPr="00E41E0E">
              <w:rPr>
                <w:sz w:val="28"/>
                <w:szCs w:val="28"/>
              </w:rPr>
              <w:t>вживалися</w:t>
            </w:r>
            <w:proofErr w:type="spellEnd"/>
            <w:r w:rsidRPr="00E41E0E">
              <w:rPr>
                <w:sz w:val="28"/>
                <w:szCs w:val="28"/>
              </w:rPr>
              <w:t xml:space="preserve"> заходи </w:t>
            </w:r>
            <w:proofErr w:type="spellStart"/>
            <w:r w:rsidRPr="00E41E0E">
              <w:rPr>
                <w:sz w:val="28"/>
                <w:szCs w:val="28"/>
              </w:rPr>
              <w:t>щодо</w:t>
            </w:r>
            <w:proofErr w:type="spellEnd"/>
            <w:r w:rsidRPr="00E41E0E">
              <w:rPr>
                <w:sz w:val="28"/>
                <w:szCs w:val="28"/>
              </w:rPr>
              <w:t xml:space="preserve"> </w:t>
            </w:r>
            <w:proofErr w:type="spellStart"/>
            <w:r w:rsidRPr="00E41E0E">
              <w:rPr>
                <w:sz w:val="28"/>
                <w:szCs w:val="28"/>
              </w:rPr>
              <w:t>належного</w:t>
            </w:r>
            <w:proofErr w:type="spellEnd"/>
            <w:r w:rsidRPr="00E41E0E">
              <w:rPr>
                <w:sz w:val="28"/>
                <w:szCs w:val="28"/>
              </w:rPr>
              <w:t xml:space="preserve"> </w:t>
            </w:r>
            <w:proofErr w:type="spellStart"/>
            <w:r w:rsidRPr="00E41E0E">
              <w:rPr>
                <w:sz w:val="28"/>
                <w:szCs w:val="28"/>
              </w:rPr>
              <w:t>їх</w:t>
            </w:r>
            <w:proofErr w:type="spellEnd"/>
            <w:r w:rsidRPr="00E41E0E">
              <w:rPr>
                <w:sz w:val="28"/>
                <w:szCs w:val="28"/>
              </w:rPr>
              <w:t xml:space="preserve"> </w:t>
            </w:r>
            <w:proofErr w:type="spellStart"/>
            <w:r w:rsidRPr="00E41E0E">
              <w:rPr>
                <w:sz w:val="28"/>
                <w:szCs w:val="28"/>
              </w:rPr>
              <w:t>розгляду</w:t>
            </w:r>
            <w:proofErr w:type="spellEnd"/>
            <w:r w:rsidRPr="00E41E0E">
              <w:rPr>
                <w:sz w:val="28"/>
                <w:szCs w:val="28"/>
              </w:rPr>
              <w:t xml:space="preserve"> та </w:t>
            </w:r>
            <w:proofErr w:type="spellStart"/>
            <w:r w:rsidRPr="00E41E0E">
              <w:rPr>
                <w:sz w:val="28"/>
                <w:szCs w:val="28"/>
              </w:rPr>
              <w:t>вирішення</w:t>
            </w:r>
            <w:proofErr w:type="spellEnd"/>
            <w:r w:rsidRPr="00E41E0E">
              <w:rPr>
                <w:sz w:val="28"/>
                <w:szCs w:val="28"/>
              </w:rPr>
              <w:t xml:space="preserve">. </w:t>
            </w:r>
          </w:p>
          <w:p w14:paraId="404C400E" w14:textId="77777777" w:rsidR="00E41E0E" w:rsidRPr="00E41E0E" w:rsidRDefault="00E41E0E" w:rsidP="00E41E0E">
            <w:pPr>
              <w:pStyle w:val="a5"/>
              <w:tabs>
                <w:tab w:val="left" w:pos="567"/>
              </w:tabs>
              <w:spacing w:after="0"/>
              <w:ind w:firstLine="567"/>
              <w:jc w:val="both"/>
              <w:rPr>
                <w:sz w:val="28"/>
                <w:szCs w:val="28"/>
                <w:lang w:val="uk-UA" w:eastAsia="uk-UA"/>
              </w:rPr>
            </w:pPr>
            <w:r w:rsidRPr="00E41E0E">
              <w:rPr>
                <w:sz w:val="28"/>
                <w:szCs w:val="28"/>
                <w:lang w:val="uk-UA" w:eastAsia="uk-UA"/>
              </w:rPr>
              <w:t>За 2024 рік до Коломийської міської ради надійшло 9 електронних петицій, з них:</w:t>
            </w:r>
          </w:p>
          <w:p w14:paraId="484240DD" w14:textId="77777777" w:rsidR="00E41E0E" w:rsidRPr="00E41E0E" w:rsidRDefault="00E41E0E" w:rsidP="00E41E0E">
            <w:pPr>
              <w:pStyle w:val="a5"/>
              <w:tabs>
                <w:tab w:val="left" w:pos="567"/>
              </w:tabs>
              <w:spacing w:after="0"/>
              <w:ind w:firstLine="567"/>
              <w:jc w:val="both"/>
              <w:rPr>
                <w:sz w:val="28"/>
                <w:szCs w:val="28"/>
                <w:lang w:val="uk-UA" w:eastAsia="uk-UA"/>
              </w:rPr>
            </w:pPr>
            <w:r w:rsidRPr="00E41E0E">
              <w:rPr>
                <w:sz w:val="28"/>
                <w:szCs w:val="28"/>
                <w:lang w:val="uk-UA" w:eastAsia="uk-UA"/>
              </w:rPr>
              <w:t xml:space="preserve"> 3 – набрали необхідну кількість голосів на свою підтримку і були розглянуті відповідно до рішення міської ради від 05.05.2022 року №1960-31/2022 «Про затвердження порядку розгляду електронної петиції, адресованої Коломийській міській раді», надано відповідь автору петиції;</w:t>
            </w:r>
          </w:p>
          <w:p w14:paraId="30BF27B7" w14:textId="77777777" w:rsidR="00E41E0E" w:rsidRPr="00E41E0E" w:rsidRDefault="00E41E0E" w:rsidP="00E41E0E">
            <w:pPr>
              <w:pStyle w:val="a5"/>
              <w:tabs>
                <w:tab w:val="left" w:pos="567"/>
              </w:tabs>
              <w:spacing w:after="0"/>
              <w:ind w:firstLine="567"/>
              <w:jc w:val="both"/>
              <w:rPr>
                <w:sz w:val="28"/>
                <w:szCs w:val="28"/>
                <w:lang w:val="uk-UA" w:eastAsia="uk-UA"/>
              </w:rPr>
            </w:pPr>
            <w:r w:rsidRPr="00E41E0E">
              <w:rPr>
                <w:sz w:val="28"/>
                <w:szCs w:val="28"/>
                <w:lang w:val="uk-UA" w:eastAsia="uk-UA"/>
              </w:rPr>
              <w:t>1 – перебуває на стадії збору підписів;</w:t>
            </w:r>
          </w:p>
          <w:p w14:paraId="3063719F" w14:textId="77777777" w:rsidR="00E41E0E" w:rsidRPr="00E41E0E" w:rsidRDefault="00E41E0E" w:rsidP="00E41E0E">
            <w:pPr>
              <w:pStyle w:val="a5"/>
              <w:tabs>
                <w:tab w:val="left" w:pos="567"/>
              </w:tabs>
              <w:spacing w:after="0"/>
              <w:ind w:firstLine="567"/>
              <w:jc w:val="both"/>
              <w:rPr>
                <w:sz w:val="28"/>
                <w:szCs w:val="28"/>
                <w:lang w:val="uk-UA" w:eastAsia="uk-UA"/>
              </w:rPr>
            </w:pPr>
            <w:r w:rsidRPr="00E41E0E">
              <w:rPr>
                <w:sz w:val="28"/>
                <w:szCs w:val="28"/>
                <w:lang w:val="uk-UA" w:eastAsia="uk-UA"/>
              </w:rPr>
              <w:t>2 – не опубліковані в зв’язку з невідповідністю чинному законодавству;</w:t>
            </w:r>
          </w:p>
          <w:p w14:paraId="720AA7F1" w14:textId="77777777" w:rsidR="00E41E0E" w:rsidRPr="00E41E0E" w:rsidRDefault="00E41E0E" w:rsidP="00E41E0E">
            <w:pPr>
              <w:pStyle w:val="a5"/>
              <w:tabs>
                <w:tab w:val="left" w:pos="567"/>
              </w:tabs>
              <w:spacing w:after="0"/>
              <w:ind w:firstLine="567"/>
              <w:jc w:val="both"/>
              <w:rPr>
                <w:sz w:val="28"/>
                <w:szCs w:val="28"/>
                <w:lang w:val="uk-UA"/>
              </w:rPr>
            </w:pPr>
            <w:r w:rsidRPr="00E41E0E">
              <w:rPr>
                <w:sz w:val="28"/>
                <w:szCs w:val="28"/>
                <w:lang w:val="uk-UA" w:eastAsia="uk-UA"/>
              </w:rPr>
              <w:t>3 – не набрали необхідну кількість підписів на свою підтримку, дано відповідні роз’яснення авторам петицій.</w:t>
            </w:r>
          </w:p>
          <w:p w14:paraId="1DD9B7D2" w14:textId="77777777" w:rsidR="00E41E0E" w:rsidRPr="00E41E0E" w:rsidRDefault="00E41E0E" w:rsidP="00E41E0E">
            <w:pPr>
              <w:spacing w:line="240" w:lineRule="auto"/>
              <w:ind w:firstLine="567"/>
              <w:jc w:val="both"/>
              <w:rPr>
                <w:rFonts w:ascii="Times New Roman" w:hAnsi="Times New Roman" w:cs="Times New Roman"/>
                <w:sz w:val="28"/>
                <w:szCs w:val="28"/>
                <w:lang w:eastAsia="uk-UA"/>
              </w:rPr>
            </w:pPr>
            <w:r w:rsidRPr="00E41E0E">
              <w:rPr>
                <w:rFonts w:ascii="Times New Roman" w:hAnsi="Times New Roman" w:cs="Times New Roman"/>
                <w:sz w:val="28"/>
                <w:szCs w:val="28"/>
                <w:lang w:eastAsia="uk-UA"/>
              </w:rPr>
              <w:t>З метою забезпечення інформованості громадськості про стан роботи зі зверненнями громадян на офіційному сайті міської ради у розділі «Звернення громадян» (https://kolrada.gov.ua) щоквартально оприлюднюються узагальнені відомості про організацію роботи зі зверненнями громадян, а також розміщено контактну інформацію, яким чином громадянину звернутися до Коломийської міської ради, графіки прийому особистого прийому громадян керівництвом міської ради.</w:t>
            </w:r>
          </w:p>
          <w:p w14:paraId="446DC316" w14:textId="77777777" w:rsidR="00E41E0E" w:rsidRPr="00E41E0E" w:rsidRDefault="00E41E0E" w:rsidP="00E41E0E">
            <w:pPr>
              <w:spacing w:line="240" w:lineRule="auto"/>
              <w:ind w:firstLine="567"/>
              <w:jc w:val="both"/>
              <w:rPr>
                <w:rFonts w:ascii="Times New Roman" w:hAnsi="Times New Roman" w:cs="Times New Roman"/>
                <w:sz w:val="28"/>
                <w:szCs w:val="28"/>
              </w:rPr>
            </w:pPr>
            <w:r w:rsidRPr="00E41E0E">
              <w:rPr>
                <w:rFonts w:ascii="Times New Roman" w:hAnsi="Times New Roman" w:cs="Times New Roman"/>
                <w:sz w:val="28"/>
                <w:szCs w:val="28"/>
              </w:rPr>
              <w:t>Виконання вимог Закону України «Про звернення громадян», Указу Президента України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відповідних розпоряджень та доручень міського голови знаходиться на постійному контролі в Коломийській міській раді.</w:t>
            </w:r>
          </w:p>
          <w:p w14:paraId="41E20DFD" w14:textId="77777777" w:rsidR="00E41E0E" w:rsidRPr="00E41E0E" w:rsidRDefault="00E41E0E" w:rsidP="00E41E0E">
            <w:pPr>
              <w:spacing w:line="240" w:lineRule="auto"/>
              <w:jc w:val="both"/>
              <w:rPr>
                <w:rFonts w:ascii="Times New Roman" w:hAnsi="Times New Roman" w:cs="Times New Roman"/>
                <w:sz w:val="28"/>
                <w:szCs w:val="28"/>
              </w:rPr>
            </w:pPr>
          </w:p>
          <w:p w14:paraId="68C2899D" w14:textId="654B3DD4" w:rsidR="00E41E0E" w:rsidRPr="00E41E0E" w:rsidRDefault="00E41E0E" w:rsidP="00E41E0E">
            <w:pPr>
              <w:spacing w:line="240" w:lineRule="auto"/>
              <w:jc w:val="both"/>
              <w:rPr>
                <w:rFonts w:ascii="Times New Roman" w:eastAsia="Times New Roman" w:hAnsi="Times New Roman" w:cs="Times New Roman"/>
                <w:b/>
                <w:sz w:val="28"/>
                <w:szCs w:val="28"/>
                <w:lang w:eastAsia="ru-RU"/>
              </w:rPr>
            </w:pPr>
          </w:p>
        </w:tc>
      </w:tr>
      <w:tr w:rsidR="00E41E0E" w:rsidRPr="00E41E0E" w14:paraId="558CFA22" w14:textId="77777777" w:rsidTr="00595BB7">
        <w:tc>
          <w:tcPr>
            <w:tcW w:w="9747" w:type="dxa"/>
            <w:tcBorders>
              <w:top w:val="nil"/>
              <w:left w:val="nil"/>
              <w:bottom w:val="nil"/>
              <w:right w:val="nil"/>
            </w:tcBorders>
            <w:shd w:val="clear" w:color="auto" w:fill="auto"/>
          </w:tcPr>
          <w:p w14:paraId="57B4FE4F" w14:textId="77777777" w:rsidR="00E41E0E" w:rsidRPr="00E41E0E" w:rsidRDefault="00E41E0E" w:rsidP="00E41E0E">
            <w:pPr>
              <w:spacing w:after="0" w:line="240" w:lineRule="auto"/>
              <w:jc w:val="center"/>
              <w:rPr>
                <w:rFonts w:ascii="Times New Roman" w:eastAsia="Times New Roman" w:hAnsi="Times New Roman" w:cs="Times New Roman"/>
                <w:b/>
                <w:sz w:val="28"/>
                <w:szCs w:val="28"/>
                <w:lang w:eastAsia="ru-RU"/>
              </w:rPr>
            </w:pPr>
          </w:p>
        </w:tc>
      </w:tr>
    </w:tbl>
    <w:p w14:paraId="3746D0D6" w14:textId="77777777" w:rsidR="00E41E0E" w:rsidRPr="00E41E0E" w:rsidRDefault="00E41E0E" w:rsidP="00E41E0E">
      <w:pPr>
        <w:spacing w:line="240" w:lineRule="auto"/>
        <w:rPr>
          <w:rFonts w:ascii="Times New Roman" w:hAnsi="Times New Roman" w:cs="Times New Roman"/>
          <w:sz w:val="28"/>
          <w:szCs w:val="28"/>
        </w:rPr>
        <w:sectPr w:rsidR="00E41E0E" w:rsidRPr="00E41E0E">
          <w:pgSz w:w="11906" w:h="16838"/>
          <w:pgMar w:top="850" w:right="850" w:bottom="850" w:left="1417" w:header="708" w:footer="708" w:gutter="0"/>
          <w:cols w:space="708"/>
          <w:docGrid w:linePitch="360"/>
        </w:sectPr>
      </w:pPr>
    </w:p>
    <w:p w14:paraId="7942E207" w14:textId="77777777" w:rsidR="00E41E0E" w:rsidRPr="00E41E0E" w:rsidRDefault="00E41E0E" w:rsidP="00E41E0E">
      <w:pPr>
        <w:keepNext/>
        <w:spacing w:line="240" w:lineRule="auto"/>
        <w:jc w:val="center"/>
        <w:outlineLvl w:val="0"/>
        <w:rPr>
          <w:rFonts w:ascii="Times New Roman" w:hAnsi="Times New Roman" w:cs="Times New Roman"/>
          <w:b/>
          <w:bCs/>
          <w:sz w:val="28"/>
          <w:szCs w:val="28"/>
        </w:rPr>
      </w:pPr>
      <w:r w:rsidRPr="00E41E0E">
        <w:rPr>
          <w:rFonts w:ascii="Times New Roman" w:hAnsi="Times New Roman" w:cs="Times New Roman"/>
          <w:b/>
          <w:bCs/>
          <w:sz w:val="28"/>
          <w:szCs w:val="28"/>
        </w:rPr>
        <w:lastRenderedPageBreak/>
        <w:t>ДАНІ</w:t>
      </w:r>
    </w:p>
    <w:p w14:paraId="15E6288C" w14:textId="77777777" w:rsidR="00E41E0E" w:rsidRPr="00E41E0E" w:rsidRDefault="00E41E0E" w:rsidP="00E41E0E">
      <w:pPr>
        <w:spacing w:line="240" w:lineRule="auto"/>
        <w:jc w:val="center"/>
        <w:rPr>
          <w:rFonts w:ascii="Times New Roman" w:hAnsi="Times New Roman" w:cs="Times New Roman"/>
          <w:sz w:val="28"/>
          <w:szCs w:val="28"/>
        </w:rPr>
      </w:pPr>
      <w:r w:rsidRPr="00E41E0E">
        <w:rPr>
          <w:rFonts w:ascii="Times New Roman" w:hAnsi="Times New Roman" w:cs="Times New Roman"/>
          <w:sz w:val="28"/>
          <w:szCs w:val="28"/>
        </w:rPr>
        <w:t xml:space="preserve">про звернення громадян, що </w:t>
      </w:r>
      <w:r w:rsidRPr="00E41E0E">
        <w:rPr>
          <w:rFonts w:ascii="Times New Roman" w:hAnsi="Times New Roman" w:cs="Times New Roman"/>
          <w:b/>
          <w:sz w:val="28"/>
          <w:szCs w:val="28"/>
          <w:u w:val="single"/>
        </w:rPr>
        <w:t>безпосередньо</w:t>
      </w:r>
      <w:r w:rsidRPr="00E41E0E">
        <w:rPr>
          <w:rFonts w:ascii="Times New Roman" w:hAnsi="Times New Roman" w:cs="Times New Roman"/>
          <w:sz w:val="28"/>
          <w:szCs w:val="28"/>
        </w:rPr>
        <w:t xml:space="preserve"> надійшли </w:t>
      </w:r>
    </w:p>
    <w:p w14:paraId="39AE3C08" w14:textId="77777777" w:rsidR="00E41E0E" w:rsidRPr="00E41E0E" w:rsidRDefault="00E41E0E" w:rsidP="00E41E0E">
      <w:pPr>
        <w:spacing w:line="240" w:lineRule="auto"/>
        <w:jc w:val="center"/>
        <w:rPr>
          <w:rFonts w:ascii="Times New Roman" w:hAnsi="Times New Roman" w:cs="Times New Roman"/>
          <w:sz w:val="28"/>
          <w:szCs w:val="28"/>
        </w:rPr>
      </w:pPr>
      <w:r w:rsidRPr="00E41E0E">
        <w:rPr>
          <w:rFonts w:ascii="Times New Roman" w:hAnsi="Times New Roman" w:cs="Times New Roman"/>
          <w:sz w:val="28"/>
          <w:szCs w:val="28"/>
        </w:rPr>
        <w:t>до Коломийської територіальної громади</w:t>
      </w:r>
    </w:p>
    <w:p w14:paraId="6C41C915" w14:textId="77777777" w:rsidR="00E41E0E" w:rsidRPr="00E41E0E" w:rsidRDefault="00E41E0E" w:rsidP="00E41E0E">
      <w:pPr>
        <w:spacing w:line="240" w:lineRule="auto"/>
        <w:jc w:val="center"/>
        <w:rPr>
          <w:rFonts w:ascii="Times New Roman" w:hAnsi="Times New Roman" w:cs="Times New Roman"/>
          <w:sz w:val="28"/>
          <w:szCs w:val="28"/>
        </w:rPr>
      </w:pPr>
      <w:r w:rsidRPr="00E41E0E">
        <w:rPr>
          <w:rFonts w:ascii="Times New Roman" w:hAnsi="Times New Roman" w:cs="Times New Roman"/>
          <w:sz w:val="28"/>
          <w:szCs w:val="28"/>
        </w:rPr>
        <w:t>за 2024 рік в порівнянні з 2023 роком</w:t>
      </w:r>
    </w:p>
    <w:p w14:paraId="32CC2417" w14:textId="77777777" w:rsidR="00E41E0E" w:rsidRPr="00E41E0E" w:rsidRDefault="00E41E0E" w:rsidP="00E41E0E">
      <w:pPr>
        <w:spacing w:line="240" w:lineRule="auto"/>
        <w:jc w:val="center"/>
        <w:rPr>
          <w:rFonts w:ascii="Times New Roman" w:hAnsi="Times New Roman" w:cs="Times New Roman"/>
          <w:sz w:val="20"/>
          <w:szCs w:val="20"/>
        </w:rPr>
      </w:pPr>
    </w:p>
    <w:tbl>
      <w:tblPr>
        <w:tblW w:w="152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26"/>
        <w:gridCol w:w="715"/>
        <w:gridCol w:w="715"/>
        <w:gridCol w:w="859"/>
        <w:gridCol w:w="972"/>
        <w:gridCol w:w="720"/>
        <w:gridCol w:w="900"/>
        <w:gridCol w:w="720"/>
        <w:gridCol w:w="720"/>
        <w:gridCol w:w="720"/>
        <w:gridCol w:w="720"/>
        <w:gridCol w:w="720"/>
        <w:gridCol w:w="720"/>
        <w:gridCol w:w="720"/>
        <w:gridCol w:w="711"/>
      </w:tblGrid>
      <w:tr w:rsidR="00E41E0E" w:rsidRPr="00E41E0E" w14:paraId="163BB9B2" w14:textId="77777777" w:rsidTr="00595BB7">
        <w:trPr>
          <w:trHeight w:val="570"/>
        </w:trPr>
        <w:tc>
          <w:tcPr>
            <w:tcW w:w="465" w:type="dxa"/>
            <w:vMerge w:val="restart"/>
            <w:shd w:val="clear" w:color="auto" w:fill="auto"/>
            <w:vAlign w:val="center"/>
          </w:tcPr>
          <w:p w14:paraId="5C914AC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з/п</w:t>
            </w:r>
          </w:p>
        </w:tc>
        <w:tc>
          <w:tcPr>
            <w:tcW w:w="4127" w:type="dxa"/>
            <w:vMerge w:val="restart"/>
            <w:shd w:val="clear" w:color="auto" w:fill="auto"/>
            <w:vAlign w:val="center"/>
          </w:tcPr>
          <w:p w14:paraId="4CEE14D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Найменування органів виконавчої влади та місцевого самоврядування</w:t>
            </w:r>
          </w:p>
        </w:tc>
        <w:tc>
          <w:tcPr>
            <w:tcW w:w="1430" w:type="dxa"/>
            <w:gridSpan w:val="2"/>
            <w:vMerge w:val="restart"/>
            <w:shd w:val="clear" w:color="auto" w:fill="auto"/>
            <w:vAlign w:val="center"/>
          </w:tcPr>
          <w:p w14:paraId="64A1B16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Кількість усіх звернень</w:t>
            </w:r>
          </w:p>
        </w:tc>
        <w:tc>
          <w:tcPr>
            <w:tcW w:w="1831" w:type="dxa"/>
            <w:gridSpan w:val="2"/>
            <w:vMerge w:val="restart"/>
            <w:shd w:val="clear" w:color="auto" w:fill="auto"/>
            <w:vAlign w:val="center"/>
          </w:tcPr>
          <w:p w14:paraId="2A1F929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Кількість звернень, що надійшли поштою</w:t>
            </w:r>
          </w:p>
          <w:p w14:paraId="184759F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(п.1.1, 1.1.1, 1.6) </w:t>
            </w:r>
            <w:r w:rsidRPr="00E41E0E">
              <w:rPr>
                <w:rFonts w:ascii="Times New Roman" w:hAnsi="Times New Roman" w:cs="Times New Roman"/>
                <w:b/>
                <w:sz w:val="20"/>
                <w:szCs w:val="20"/>
              </w:rPr>
              <w:t>*</w:t>
            </w:r>
          </w:p>
        </w:tc>
        <w:tc>
          <w:tcPr>
            <w:tcW w:w="1620" w:type="dxa"/>
            <w:gridSpan w:val="2"/>
            <w:vMerge w:val="restart"/>
            <w:shd w:val="clear" w:color="auto" w:fill="auto"/>
            <w:vAlign w:val="center"/>
          </w:tcPr>
          <w:p w14:paraId="0453FC0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Кількість звернень на особистому прийомі</w:t>
            </w:r>
          </w:p>
          <w:p w14:paraId="24F960F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(п.1.2)</w:t>
            </w:r>
          </w:p>
        </w:tc>
        <w:tc>
          <w:tcPr>
            <w:tcW w:w="5751" w:type="dxa"/>
            <w:gridSpan w:val="8"/>
            <w:shd w:val="clear" w:color="auto" w:fill="auto"/>
          </w:tcPr>
          <w:p w14:paraId="0E094F8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b/>
                <w:sz w:val="20"/>
                <w:szCs w:val="20"/>
              </w:rPr>
              <w:t>Результати розгляду звернень:</w:t>
            </w:r>
          </w:p>
        </w:tc>
      </w:tr>
      <w:tr w:rsidR="00E41E0E" w:rsidRPr="00E41E0E" w14:paraId="6E125770" w14:textId="77777777" w:rsidTr="00595BB7">
        <w:trPr>
          <w:trHeight w:val="570"/>
        </w:trPr>
        <w:tc>
          <w:tcPr>
            <w:tcW w:w="465" w:type="dxa"/>
            <w:vMerge/>
            <w:shd w:val="clear" w:color="auto" w:fill="auto"/>
            <w:vAlign w:val="center"/>
          </w:tcPr>
          <w:p w14:paraId="0C4F8D20" w14:textId="77777777" w:rsidR="00E41E0E" w:rsidRPr="00E41E0E" w:rsidRDefault="00E41E0E" w:rsidP="00E41E0E">
            <w:pPr>
              <w:spacing w:line="240" w:lineRule="auto"/>
              <w:jc w:val="center"/>
              <w:rPr>
                <w:rFonts w:ascii="Times New Roman" w:hAnsi="Times New Roman" w:cs="Times New Roman"/>
                <w:sz w:val="20"/>
                <w:szCs w:val="20"/>
              </w:rPr>
            </w:pPr>
          </w:p>
        </w:tc>
        <w:tc>
          <w:tcPr>
            <w:tcW w:w="4127" w:type="dxa"/>
            <w:vMerge/>
            <w:shd w:val="clear" w:color="auto" w:fill="auto"/>
            <w:vAlign w:val="center"/>
          </w:tcPr>
          <w:p w14:paraId="62E5C596" w14:textId="77777777" w:rsidR="00E41E0E" w:rsidRPr="00E41E0E" w:rsidRDefault="00E41E0E" w:rsidP="00E41E0E">
            <w:pPr>
              <w:spacing w:line="240" w:lineRule="auto"/>
              <w:jc w:val="center"/>
              <w:rPr>
                <w:rFonts w:ascii="Times New Roman" w:hAnsi="Times New Roman" w:cs="Times New Roman"/>
                <w:sz w:val="20"/>
                <w:szCs w:val="20"/>
              </w:rPr>
            </w:pPr>
          </w:p>
        </w:tc>
        <w:tc>
          <w:tcPr>
            <w:tcW w:w="1430" w:type="dxa"/>
            <w:gridSpan w:val="2"/>
            <w:vMerge/>
            <w:shd w:val="clear" w:color="auto" w:fill="auto"/>
            <w:vAlign w:val="center"/>
          </w:tcPr>
          <w:p w14:paraId="23D9F7D7" w14:textId="77777777" w:rsidR="00E41E0E" w:rsidRPr="00E41E0E" w:rsidRDefault="00E41E0E" w:rsidP="00E41E0E">
            <w:pPr>
              <w:spacing w:line="240" w:lineRule="auto"/>
              <w:jc w:val="center"/>
              <w:rPr>
                <w:rFonts w:ascii="Times New Roman" w:hAnsi="Times New Roman" w:cs="Times New Roman"/>
                <w:sz w:val="20"/>
                <w:szCs w:val="20"/>
              </w:rPr>
            </w:pPr>
          </w:p>
        </w:tc>
        <w:tc>
          <w:tcPr>
            <w:tcW w:w="1831" w:type="dxa"/>
            <w:gridSpan w:val="2"/>
            <w:vMerge/>
            <w:shd w:val="clear" w:color="auto" w:fill="auto"/>
            <w:vAlign w:val="center"/>
          </w:tcPr>
          <w:p w14:paraId="7C05BF9B" w14:textId="77777777" w:rsidR="00E41E0E" w:rsidRPr="00E41E0E" w:rsidRDefault="00E41E0E" w:rsidP="00E41E0E">
            <w:pPr>
              <w:spacing w:line="240" w:lineRule="auto"/>
              <w:jc w:val="center"/>
              <w:rPr>
                <w:rFonts w:ascii="Times New Roman" w:hAnsi="Times New Roman" w:cs="Times New Roman"/>
                <w:sz w:val="20"/>
                <w:szCs w:val="20"/>
              </w:rPr>
            </w:pPr>
          </w:p>
        </w:tc>
        <w:tc>
          <w:tcPr>
            <w:tcW w:w="1620" w:type="dxa"/>
            <w:gridSpan w:val="2"/>
            <w:vMerge/>
            <w:shd w:val="clear" w:color="auto" w:fill="auto"/>
            <w:vAlign w:val="center"/>
          </w:tcPr>
          <w:p w14:paraId="0394889C" w14:textId="77777777" w:rsidR="00E41E0E" w:rsidRPr="00E41E0E" w:rsidRDefault="00E41E0E" w:rsidP="00E41E0E">
            <w:pPr>
              <w:spacing w:line="240" w:lineRule="auto"/>
              <w:jc w:val="center"/>
              <w:rPr>
                <w:rFonts w:ascii="Times New Roman" w:hAnsi="Times New Roman" w:cs="Times New Roman"/>
                <w:sz w:val="20"/>
                <w:szCs w:val="20"/>
              </w:rPr>
            </w:pPr>
          </w:p>
        </w:tc>
        <w:tc>
          <w:tcPr>
            <w:tcW w:w="1440" w:type="dxa"/>
            <w:gridSpan w:val="2"/>
            <w:shd w:val="clear" w:color="auto" w:fill="auto"/>
          </w:tcPr>
          <w:p w14:paraId="744980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вирішено позитивно</w:t>
            </w:r>
          </w:p>
          <w:p w14:paraId="42CD883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 9.1</w:t>
            </w:r>
          </w:p>
        </w:tc>
        <w:tc>
          <w:tcPr>
            <w:tcW w:w="1440" w:type="dxa"/>
            <w:gridSpan w:val="2"/>
            <w:shd w:val="clear" w:color="auto" w:fill="auto"/>
          </w:tcPr>
          <w:p w14:paraId="61F03EB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відмовлено</w:t>
            </w:r>
          </w:p>
          <w:p w14:paraId="58A3A37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у задоволенні</w:t>
            </w:r>
          </w:p>
          <w:p w14:paraId="18C1E42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 9.2</w:t>
            </w:r>
          </w:p>
        </w:tc>
        <w:tc>
          <w:tcPr>
            <w:tcW w:w="1440" w:type="dxa"/>
            <w:gridSpan w:val="2"/>
            <w:shd w:val="clear" w:color="auto" w:fill="auto"/>
          </w:tcPr>
          <w:p w14:paraId="615B0F5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дано роз’яснення</w:t>
            </w:r>
          </w:p>
          <w:p w14:paraId="7D68BF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 9.3</w:t>
            </w:r>
          </w:p>
        </w:tc>
        <w:tc>
          <w:tcPr>
            <w:tcW w:w="1431" w:type="dxa"/>
            <w:gridSpan w:val="2"/>
            <w:shd w:val="clear" w:color="auto" w:fill="auto"/>
          </w:tcPr>
          <w:p w14:paraId="3681700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інше</w:t>
            </w:r>
          </w:p>
          <w:p w14:paraId="1EB3AD7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 9.4 – 9.6</w:t>
            </w:r>
          </w:p>
        </w:tc>
      </w:tr>
      <w:tr w:rsidR="00E41E0E" w:rsidRPr="00E41E0E" w14:paraId="007D6235" w14:textId="77777777" w:rsidTr="00595BB7">
        <w:tc>
          <w:tcPr>
            <w:tcW w:w="465" w:type="dxa"/>
            <w:vMerge/>
            <w:shd w:val="clear" w:color="auto" w:fill="auto"/>
            <w:vAlign w:val="center"/>
          </w:tcPr>
          <w:p w14:paraId="50B16025" w14:textId="77777777" w:rsidR="00E41E0E" w:rsidRPr="00E41E0E" w:rsidRDefault="00E41E0E" w:rsidP="00E41E0E">
            <w:pPr>
              <w:spacing w:line="240" w:lineRule="auto"/>
              <w:jc w:val="center"/>
              <w:rPr>
                <w:rFonts w:ascii="Times New Roman" w:hAnsi="Times New Roman" w:cs="Times New Roman"/>
                <w:sz w:val="20"/>
                <w:szCs w:val="20"/>
              </w:rPr>
            </w:pPr>
          </w:p>
        </w:tc>
        <w:tc>
          <w:tcPr>
            <w:tcW w:w="4127" w:type="dxa"/>
            <w:vMerge/>
            <w:shd w:val="clear" w:color="auto" w:fill="auto"/>
            <w:vAlign w:val="center"/>
          </w:tcPr>
          <w:p w14:paraId="3FC23A0B" w14:textId="77777777" w:rsidR="00E41E0E" w:rsidRPr="00E41E0E" w:rsidRDefault="00E41E0E" w:rsidP="00E41E0E">
            <w:pPr>
              <w:spacing w:line="240" w:lineRule="auto"/>
              <w:jc w:val="center"/>
              <w:rPr>
                <w:rFonts w:ascii="Times New Roman" w:hAnsi="Times New Roman" w:cs="Times New Roman"/>
                <w:sz w:val="20"/>
                <w:szCs w:val="20"/>
              </w:rPr>
            </w:pPr>
          </w:p>
        </w:tc>
        <w:tc>
          <w:tcPr>
            <w:tcW w:w="715" w:type="dxa"/>
            <w:shd w:val="clear" w:color="auto" w:fill="auto"/>
          </w:tcPr>
          <w:p w14:paraId="1939803B" w14:textId="77777777" w:rsidR="00E41E0E" w:rsidRPr="00E41E0E" w:rsidRDefault="00E41E0E" w:rsidP="00E41E0E">
            <w:pPr>
              <w:spacing w:line="240" w:lineRule="auto"/>
              <w:jc w:val="center"/>
              <w:rPr>
                <w:rFonts w:ascii="Times New Roman" w:hAnsi="Times New Roman" w:cs="Times New Roman"/>
                <w:b/>
                <w:bCs/>
                <w:sz w:val="20"/>
                <w:szCs w:val="20"/>
              </w:rPr>
            </w:pPr>
          </w:p>
          <w:p w14:paraId="4DF90ECE"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66B9D797"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715" w:type="dxa"/>
            <w:shd w:val="clear" w:color="auto" w:fill="auto"/>
            <w:vAlign w:val="center"/>
          </w:tcPr>
          <w:p w14:paraId="0290A522"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859" w:type="dxa"/>
            <w:shd w:val="clear" w:color="auto" w:fill="auto"/>
          </w:tcPr>
          <w:p w14:paraId="021BC4B3" w14:textId="77777777" w:rsidR="00E41E0E" w:rsidRPr="00E41E0E" w:rsidRDefault="00E41E0E" w:rsidP="00E41E0E">
            <w:pPr>
              <w:spacing w:line="240" w:lineRule="auto"/>
              <w:jc w:val="center"/>
              <w:rPr>
                <w:rFonts w:ascii="Times New Roman" w:hAnsi="Times New Roman" w:cs="Times New Roman"/>
                <w:b/>
                <w:bCs/>
                <w:sz w:val="20"/>
                <w:szCs w:val="20"/>
              </w:rPr>
            </w:pPr>
          </w:p>
          <w:p w14:paraId="7E55B51B"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3911D8D8"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972" w:type="dxa"/>
            <w:shd w:val="clear" w:color="auto" w:fill="auto"/>
            <w:vAlign w:val="center"/>
          </w:tcPr>
          <w:p w14:paraId="7CB8BB65"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720" w:type="dxa"/>
            <w:shd w:val="clear" w:color="auto" w:fill="auto"/>
          </w:tcPr>
          <w:p w14:paraId="55FA053B" w14:textId="77777777" w:rsidR="00E41E0E" w:rsidRPr="00E41E0E" w:rsidRDefault="00E41E0E" w:rsidP="00E41E0E">
            <w:pPr>
              <w:spacing w:line="240" w:lineRule="auto"/>
              <w:jc w:val="center"/>
              <w:rPr>
                <w:rFonts w:ascii="Times New Roman" w:hAnsi="Times New Roman" w:cs="Times New Roman"/>
                <w:b/>
                <w:bCs/>
                <w:sz w:val="20"/>
                <w:szCs w:val="20"/>
              </w:rPr>
            </w:pPr>
          </w:p>
          <w:p w14:paraId="73A785DE"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7CC782E4"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900" w:type="dxa"/>
            <w:shd w:val="clear" w:color="auto" w:fill="auto"/>
            <w:vAlign w:val="center"/>
          </w:tcPr>
          <w:p w14:paraId="0CF55EBD"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720" w:type="dxa"/>
            <w:shd w:val="clear" w:color="auto" w:fill="auto"/>
          </w:tcPr>
          <w:p w14:paraId="3C404084" w14:textId="77777777" w:rsidR="00E41E0E" w:rsidRPr="00E41E0E" w:rsidRDefault="00E41E0E" w:rsidP="00E41E0E">
            <w:pPr>
              <w:spacing w:line="240" w:lineRule="auto"/>
              <w:jc w:val="center"/>
              <w:rPr>
                <w:rFonts w:ascii="Times New Roman" w:hAnsi="Times New Roman" w:cs="Times New Roman"/>
                <w:b/>
                <w:bCs/>
                <w:sz w:val="20"/>
                <w:szCs w:val="20"/>
              </w:rPr>
            </w:pPr>
          </w:p>
          <w:p w14:paraId="07F7E937"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4CBA8D9D"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720" w:type="dxa"/>
            <w:shd w:val="clear" w:color="auto" w:fill="auto"/>
            <w:vAlign w:val="center"/>
          </w:tcPr>
          <w:p w14:paraId="2BD7A770"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720" w:type="dxa"/>
            <w:shd w:val="clear" w:color="auto" w:fill="auto"/>
          </w:tcPr>
          <w:p w14:paraId="0B3F40A4" w14:textId="77777777" w:rsidR="00E41E0E" w:rsidRPr="00E41E0E" w:rsidRDefault="00E41E0E" w:rsidP="00E41E0E">
            <w:pPr>
              <w:spacing w:line="240" w:lineRule="auto"/>
              <w:jc w:val="center"/>
              <w:rPr>
                <w:rFonts w:ascii="Times New Roman" w:hAnsi="Times New Roman" w:cs="Times New Roman"/>
                <w:b/>
                <w:bCs/>
                <w:sz w:val="20"/>
                <w:szCs w:val="20"/>
              </w:rPr>
            </w:pPr>
          </w:p>
          <w:p w14:paraId="149F9BF6"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4A2EF1AD"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720" w:type="dxa"/>
            <w:shd w:val="clear" w:color="auto" w:fill="auto"/>
            <w:vAlign w:val="center"/>
          </w:tcPr>
          <w:p w14:paraId="05FA545D"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720" w:type="dxa"/>
            <w:shd w:val="clear" w:color="auto" w:fill="auto"/>
          </w:tcPr>
          <w:p w14:paraId="6F833771" w14:textId="77777777" w:rsidR="00E41E0E" w:rsidRPr="00E41E0E" w:rsidRDefault="00E41E0E" w:rsidP="00E41E0E">
            <w:pPr>
              <w:spacing w:line="240" w:lineRule="auto"/>
              <w:jc w:val="center"/>
              <w:rPr>
                <w:rFonts w:ascii="Times New Roman" w:hAnsi="Times New Roman" w:cs="Times New Roman"/>
                <w:b/>
                <w:bCs/>
                <w:sz w:val="20"/>
                <w:szCs w:val="20"/>
              </w:rPr>
            </w:pPr>
          </w:p>
          <w:p w14:paraId="17F2EB15"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5D313003"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720" w:type="dxa"/>
            <w:shd w:val="clear" w:color="auto" w:fill="auto"/>
            <w:vAlign w:val="center"/>
          </w:tcPr>
          <w:p w14:paraId="430BC373"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2024</w:t>
            </w:r>
          </w:p>
        </w:tc>
        <w:tc>
          <w:tcPr>
            <w:tcW w:w="720" w:type="dxa"/>
            <w:shd w:val="clear" w:color="auto" w:fill="auto"/>
          </w:tcPr>
          <w:p w14:paraId="3555DCE2" w14:textId="77777777" w:rsidR="00E41E0E" w:rsidRPr="00E41E0E" w:rsidRDefault="00E41E0E" w:rsidP="00E41E0E">
            <w:pPr>
              <w:spacing w:line="240" w:lineRule="auto"/>
              <w:jc w:val="center"/>
              <w:rPr>
                <w:rFonts w:ascii="Times New Roman" w:hAnsi="Times New Roman" w:cs="Times New Roman"/>
                <w:b/>
                <w:bCs/>
                <w:sz w:val="20"/>
                <w:szCs w:val="20"/>
              </w:rPr>
            </w:pPr>
          </w:p>
          <w:p w14:paraId="3A07963B" w14:textId="77777777" w:rsidR="00E41E0E" w:rsidRPr="00E41E0E" w:rsidRDefault="00E41E0E" w:rsidP="00E41E0E">
            <w:pPr>
              <w:spacing w:line="240" w:lineRule="auto"/>
              <w:jc w:val="center"/>
              <w:rPr>
                <w:rFonts w:ascii="Times New Roman" w:hAnsi="Times New Roman" w:cs="Times New Roman"/>
                <w:b/>
                <w:bCs/>
                <w:sz w:val="20"/>
                <w:szCs w:val="20"/>
              </w:rPr>
            </w:pPr>
            <w:r w:rsidRPr="00E41E0E">
              <w:rPr>
                <w:rFonts w:ascii="Times New Roman" w:hAnsi="Times New Roman" w:cs="Times New Roman"/>
                <w:b/>
                <w:bCs/>
                <w:sz w:val="20"/>
                <w:szCs w:val="20"/>
              </w:rPr>
              <w:t>2023</w:t>
            </w:r>
          </w:p>
          <w:p w14:paraId="501B1DE3" w14:textId="77777777" w:rsidR="00E41E0E" w:rsidRPr="00E41E0E" w:rsidRDefault="00E41E0E" w:rsidP="00E41E0E">
            <w:pPr>
              <w:spacing w:line="240" w:lineRule="auto"/>
              <w:jc w:val="center"/>
              <w:rPr>
                <w:rFonts w:ascii="Times New Roman" w:hAnsi="Times New Roman" w:cs="Times New Roman"/>
                <w:b/>
                <w:bCs/>
                <w:sz w:val="20"/>
                <w:szCs w:val="20"/>
              </w:rPr>
            </w:pPr>
          </w:p>
        </w:tc>
        <w:tc>
          <w:tcPr>
            <w:tcW w:w="711" w:type="dxa"/>
            <w:shd w:val="clear" w:color="auto" w:fill="auto"/>
            <w:vAlign w:val="center"/>
          </w:tcPr>
          <w:p w14:paraId="3B56801B" w14:textId="77777777" w:rsidR="00E41E0E" w:rsidRPr="00E41E0E" w:rsidRDefault="00E41E0E" w:rsidP="00E41E0E">
            <w:pPr>
              <w:spacing w:line="240" w:lineRule="auto"/>
              <w:jc w:val="center"/>
              <w:rPr>
                <w:rFonts w:ascii="Times New Roman" w:hAnsi="Times New Roman" w:cs="Times New Roman"/>
                <w:b/>
                <w:bCs/>
                <w:sz w:val="20"/>
                <w:szCs w:val="20"/>
                <w:lang w:val="en-US"/>
              </w:rPr>
            </w:pPr>
            <w:r w:rsidRPr="00E41E0E">
              <w:rPr>
                <w:rFonts w:ascii="Times New Roman" w:hAnsi="Times New Roman" w:cs="Times New Roman"/>
                <w:b/>
                <w:bCs/>
                <w:sz w:val="20"/>
                <w:szCs w:val="20"/>
              </w:rPr>
              <w:t>2024</w:t>
            </w:r>
          </w:p>
        </w:tc>
      </w:tr>
      <w:tr w:rsidR="00E41E0E" w:rsidRPr="00E41E0E" w14:paraId="44A8422D" w14:textId="77777777" w:rsidTr="00595BB7">
        <w:tc>
          <w:tcPr>
            <w:tcW w:w="465" w:type="dxa"/>
            <w:shd w:val="clear" w:color="auto" w:fill="auto"/>
            <w:vAlign w:val="center"/>
          </w:tcPr>
          <w:p w14:paraId="652D28EC" w14:textId="77777777" w:rsidR="00E41E0E" w:rsidRPr="00E41E0E" w:rsidRDefault="00E41E0E" w:rsidP="00E41E0E">
            <w:pPr>
              <w:spacing w:line="240" w:lineRule="auto"/>
              <w:jc w:val="center"/>
              <w:rPr>
                <w:rFonts w:ascii="Times New Roman" w:hAnsi="Times New Roman" w:cs="Times New Roman"/>
                <w:bCs/>
                <w:sz w:val="20"/>
                <w:szCs w:val="20"/>
              </w:rPr>
            </w:pPr>
          </w:p>
        </w:tc>
        <w:tc>
          <w:tcPr>
            <w:tcW w:w="4127" w:type="dxa"/>
            <w:shd w:val="clear" w:color="auto" w:fill="auto"/>
            <w:vAlign w:val="center"/>
          </w:tcPr>
          <w:p w14:paraId="1087E33E" w14:textId="77777777" w:rsidR="00E41E0E" w:rsidRPr="00E41E0E" w:rsidRDefault="00E41E0E" w:rsidP="00E41E0E">
            <w:pPr>
              <w:spacing w:line="240" w:lineRule="auto"/>
              <w:jc w:val="center"/>
              <w:rPr>
                <w:rFonts w:ascii="Times New Roman" w:hAnsi="Times New Roman" w:cs="Times New Roman"/>
                <w:bCs/>
                <w:sz w:val="20"/>
                <w:szCs w:val="20"/>
              </w:rPr>
            </w:pPr>
            <w:r w:rsidRPr="00E41E0E">
              <w:rPr>
                <w:rFonts w:ascii="Times New Roman" w:hAnsi="Times New Roman" w:cs="Times New Roman"/>
                <w:bCs/>
                <w:sz w:val="20"/>
                <w:szCs w:val="20"/>
              </w:rPr>
              <w:t>2</w:t>
            </w:r>
          </w:p>
        </w:tc>
        <w:tc>
          <w:tcPr>
            <w:tcW w:w="715" w:type="dxa"/>
            <w:shd w:val="clear" w:color="auto" w:fill="auto"/>
          </w:tcPr>
          <w:p w14:paraId="482589FB" w14:textId="77777777" w:rsidR="00E41E0E" w:rsidRPr="00E41E0E" w:rsidRDefault="00E41E0E" w:rsidP="00E41E0E">
            <w:pPr>
              <w:spacing w:line="240" w:lineRule="auto"/>
              <w:jc w:val="center"/>
              <w:rPr>
                <w:rFonts w:ascii="Times New Roman" w:hAnsi="Times New Roman" w:cs="Times New Roman"/>
                <w:bCs/>
                <w:sz w:val="20"/>
                <w:szCs w:val="20"/>
              </w:rPr>
            </w:pPr>
            <w:r w:rsidRPr="00E41E0E">
              <w:rPr>
                <w:rFonts w:ascii="Times New Roman" w:hAnsi="Times New Roman" w:cs="Times New Roman"/>
                <w:bCs/>
                <w:sz w:val="20"/>
                <w:szCs w:val="20"/>
              </w:rPr>
              <w:t>3</w:t>
            </w:r>
          </w:p>
        </w:tc>
        <w:tc>
          <w:tcPr>
            <w:tcW w:w="715" w:type="dxa"/>
            <w:shd w:val="clear" w:color="auto" w:fill="auto"/>
          </w:tcPr>
          <w:p w14:paraId="632B2E75" w14:textId="77777777" w:rsidR="00E41E0E" w:rsidRPr="00E41E0E" w:rsidRDefault="00E41E0E" w:rsidP="00E41E0E">
            <w:pPr>
              <w:spacing w:line="240" w:lineRule="auto"/>
              <w:jc w:val="center"/>
              <w:rPr>
                <w:rFonts w:ascii="Times New Roman" w:hAnsi="Times New Roman" w:cs="Times New Roman"/>
                <w:bCs/>
                <w:sz w:val="20"/>
                <w:szCs w:val="20"/>
              </w:rPr>
            </w:pPr>
            <w:r w:rsidRPr="00E41E0E">
              <w:rPr>
                <w:rFonts w:ascii="Times New Roman" w:hAnsi="Times New Roman" w:cs="Times New Roman"/>
                <w:bCs/>
                <w:sz w:val="20"/>
                <w:szCs w:val="20"/>
              </w:rPr>
              <w:t>4</w:t>
            </w:r>
          </w:p>
        </w:tc>
        <w:tc>
          <w:tcPr>
            <w:tcW w:w="859" w:type="dxa"/>
            <w:shd w:val="clear" w:color="auto" w:fill="auto"/>
          </w:tcPr>
          <w:p w14:paraId="0AA23B43" w14:textId="77777777" w:rsidR="00E41E0E" w:rsidRPr="00E41E0E" w:rsidRDefault="00E41E0E" w:rsidP="00E41E0E">
            <w:pPr>
              <w:spacing w:line="240" w:lineRule="auto"/>
              <w:jc w:val="center"/>
              <w:rPr>
                <w:rFonts w:ascii="Times New Roman" w:hAnsi="Times New Roman" w:cs="Times New Roman"/>
                <w:bCs/>
                <w:sz w:val="20"/>
                <w:szCs w:val="20"/>
              </w:rPr>
            </w:pPr>
            <w:r w:rsidRPr="00E41E0E">
              <w:rPr>
                <w:rFonts w:ascii="Times New Roman" w:hAnsi="Times New Roman" w:cs="Times New Roman"/>
                <w:bCs/>
                <w:sz w:val="20"/>
                <w:szCs w:val="20"/>
              </w:rPr>
              <w:t>5</w:t>
            </w:r>
          </w:p>
        </w:tc>
        <w:tc>
          <w:tcPr>
            <w:tcW w:w="972" w:type="dxa"/>
            <w:shd w:val="clear" w:color="auto" w:fill="auto"/>
          </w:tcPr>
          <w:p w14:paraId="0CC83D61"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6</w:t>
            </w:r>
          </w:p>
        </w:tc>
        <w:tc>
          <w:tcPr>
            <w:tcW w:w="720" w:type="dxa"/>
            <w:shd w:val="clear" w:color="auto" w:fill="auto"/>
          </w:tcPr>
          <w:p w14:paraId="78E76303"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7</w:t>
            </w:r>
          </w:p>
        </w:tc>
        <w:tc>
          <w:tcPr>
            <w:tcW w:w="900" w:type="dxa"/>
            <w:shd w:val="clear" w:color="auto" w:fill="auto"/>
          </w:tcPr>
          <w:p w14:paraId="5FCE73CE"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8</w:t>
            </w:r>
          </w:p>
        </w:tc>
        <w:tc>
          <w:tcPr>
            <w:tcW w:w="720" w:type="dxa"/>
            <w:shd w:val="clear" w:color="auto" w:fill="auto"/>
          </w:tcPr>
          <w:p w14:paraId="0E3DA0A6"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9</w:t>
            </w:r>
          </w:p>
        </w:tc>
        <w:tc>
          <w:tcPr>
            <w:tcW w:w="720" w:type="dxa"/>
            <w:shd w:val="clear" w:color="auto" w:fill="auto"/>
          </w:tcPr>
          <w:p w14:paraId="6D48A89D"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10</w:t>
            </w:r>
          </w:p>
        </w:tc>
        <w:tc>
          <w:tcPr>
            <w:tcW w:w="720" w:type="dxa"/>
            <w:shd w:val="clear" w:color="auto" w:fill="auto"/>
          </w:tcPr>
          <w:p w14:paraId="1779849A"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11</w:t>
            </w:r>
          </w:p>
        </w:tc>
        <w:tc>
          <w:tcPr>
            <w:tcW w:w="720" w:type="dxa"/>
            <w:shd w:val="clear" w:color="auto" w:fill="auto"/>
          </w:tcPr>
          <w:p w14:paraId="2BE0BB46"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12</w:t>
            </w:r>
          </w:p>
        </w:tc>
        <w:tc>
          <w:tcPr>
            <w:tcW w:w="720" w:type="dxa"/>
            <w:shd w:val="clear" w:color="auto" w:fill="auto"/>
          </w:tcPr>
          <w:p w14:paraId="677D302A"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13</w:t>
            </w:r>
          </w:p>
        </w:tc>
        <w:tc>
          <w:tcPr>
            <w:tcW w:w="720" w:type="dxa"/>
            <w:shd w:val="clear" w:color="auto" w:fill="auto"/>
          </w:tcPr>
          <w:p w14:paraId="48AD9CE4"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14</w:t>
            </w:r>
          </w:p>
        </w:tc>
        <w:tc>
          <w:tcPr>
            <w:tcW w:w="720" w:type="dxa"/>
            <w:shd w:val="clear" w:color="auto" w:fill="auto"/>
          </w:tcPr>
          <w:p w14:paraId="4768A44E"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15</w:t>
            </w:r>
          </w:p>
        </w:tc>
        <w:tc>
          <w:tcPr>
            <w:tcW w:w="711" w:type="dxa"/>
            <w:shd w:val="clear" w:color="auto" w:fill="auto"/>
          </w:tcPr>
          <w:p w14:paraId="14741722" w14:textId="77777777" w:rsidR="00E41E0E" w:rsidRPr="00E41E0E" w:rsidRDefault="00E41E0E" w:rsidP="00E41E0E">
            <w:pPr>
              <w:spacing w:line="240" w:lineRule="auto"/>
              <w:jc w:val="center"/>
              <w:rPr>
                <w:rFonts w:ascii="Times New Roman" w:hAnsi="Times New Roman" w:cs="Times New Roman"/>
                <w:bCs/>
                <w:sz w:val="20"/>
                <w:szCs w:val="20"/>
                <w:lang w:val="en-US"/>
              </w:rPr>
            </w:pPr>
            <w:r w:rsidRPr="00E41E0E">
              <w:rPr>
                <w:rFonts w:ascii="Times New Roman" w:hAnsi="Times New Roman" w:cs="Times New Roman"/>
                <w:bCs/>
                <w:sz w:val="20"/>
                <w:szCs w:val="20"/>
                <w:lang w:val="en-US"/>
              </w:rPr>
              <w:t>16</w:t>
            </w:r>
          </w:p>
        </w:tc>
      </w:tr>
      <w:tr w:rsidR="00E41E0E" w:rsidRPr="00E41E0E" w14:paraId="2166C11F" w14:textId="77777777" w:rsidTr="00595BB7">
        <w:tc>
          <w:tcPr>
            <w:tcW w:w="465" w:type="dxa"/>
            <w:shd w:val="clear" w:color="auto" w:fill="auto"/>
          </w:tcPr>
          <w:p w14:paraId="05FF957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4127" w:type="dxa"/>
            <w:shd w:val="clear" w:color="auto" w:fill="auto"/>
          </w:tcPr>
          <w:p w14:paraId="3916876B"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Коломийська міська рада</w:t>
            </w:r>
          </w:p>
        </w:tc>
        <w:tc>
          <w:tcPr>
            <w:tcW w:w="715" w:type="dxa"/>
            <w:shd w:val="clear" w:color="auto" w:fill="auto"/>
          </w:tcPr>
          <w:p w14:paraId="3055F7C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4854</w:t>
            </w:r>
          </w:p>
        </w:tc>
        <w:tc>
          <w:tcPr>
            <w:tcW w:w="715" w:type="dxa"/>
            <w:shd w:val="clear" w:color="auto" w:fill="auto"/>
          </w:tcPr>
          <w:p w14:paraId="6D0E5F7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3405</w:t>
            </w:r>
          </w:p>
        </w:tc>
        <w:tc>
          <w:tcPr>
            <w:tcW w:w="859" w:type="dxa"/>
            <w:tcBorders>
              <w:top w:val="single" w:sz="4" w:space="0" w:color="auto"/>
              <w:left w:val="single" w:sz="4" w:space="0" w:color="auto"/>
              <w:bottom w:val="single" w:sz="4" w:space="0" w:color="auto"/>
              <w:right w:val="single" w:sz="4" w:space="0" w:color="auto"/>
            </w:tcBorders>
          </w:tcPr>
          <w:p w14:paraId="5B70FC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4625</w:t>
            </w:r>
          </w:p>
        </w:tc>
        <w:tc>
          <w:tcPr>
            <w:tcW w:w="972" w:type="dxa"/>
            <w:shd w:val="clear" w:color="auto" w:fill="auto"/>
          </w:tcPr>
          <w:p w14:paraId="18850B6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3140</w:t>
            </w:r>
          </w:p>
        </w:tc>
        <w:tc>
          <w:tcPr>
            <w:tcW w:w="720" w:type="dxa"/>
            <w:tcBorders>
              <w:top w:val="single" w:sz="4" w:space="0" w:color="auto"/>
              <w:left w:val="single" w:sz="4" w:space="0" w:color="auto"/>
              <w:bottom w:val="single" w:sz="4" w:space="0" w:color="auto"/>
              <w:right w:val="single" w:sz="4" w:space="0" w:color="auto"/>
            </w:tcBorders>
          </w:tcPr>
          <w:p w14:paraId="4313359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229</w:t>
            </w:r>
          </w:p>
        </w:tc>
        <w:tc>
          <w:tcPr>
            <w:tcW w:w="900" w:type="dxa"/>
            <w:shd w:val="clear" w:color="auto" w:fill="auto"/>
          </w:tcPr>
          <w:p w14:paraId="52FC1DD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265</w:t>
            </w:r>
          </w:p>
        </w:tc>
        <w:tc>
          <w:tcPr>
            <w:tcW w:w="720" w:type="dxa"/>
            <w:tcBorders>
              <w:top w:val="single" w:sz="4" w:space="0" w:color="auto"/>
              <w:left w:val="single" w:sz="4" w:space="0" w:color="auto"/>
              <w:bottom w:val="single" w:sz="4" w:space="0" w:color="auto"/>
              <w:right w:val="single" w:sz="4" w:space="0" w:color="auto"/>
            </w:tcBorders>
          </w:tcPr>
          <w:p w14:paraId="2D1203E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2236</w:t>
            </w:r>
          </w:p>
        </w:tc>
        <w:tc>
          <w:tcPr>
            <w:tcW w:w="720" w:type="dxa"/>
            <w:shd w:val="clear" w:color="auto" w:fill="auto"/>
          </w:tcPr>
          <w:p w14:paraId="272D326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1724</w:t>
            </w:r>
          </w:p>
        </w:tc>
        <w:tc>
          <w:tcPr>
            <w:tcW w:w="720" w:type="dxa"/>
            <w:tcBorders>
              <w:top w:val="single" w:sz="4" w:space="0" w:color="auto"/>
              <w:left w:val="single" w:sz="4" w:space="0" w:color="auto"/>
              <w:bottom w:val="single" w:sz="4" w:space="0" w:color="auto"/>
              <w:right w:val="single" w:sz="4" w:space="0" w:color="auto"/>
            </w:tcBorders>
          </w:tcPr>
          <w:p w14:paraId="0BF35FB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32</w:t>
            </w:r>
          </w:p>
        </w:tc>
        <w:tc>
          <w:tcPr>
            <w:tcW w:w="720" w:type="dxa"/>
            <w:shd w:val="clear" w:color="auto" w:fill="auto"/>
          </w:tcPr>
          <w:p w14:paraId="12AB3E6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9</w:t>
            </w:r>
          </w:p>
        </w:tc>
        <w:tc>
          <w:tcPr>
            <w:tcW w:w="720" w:type="dxa"/>
            <w:tcBorders>
              <w:top w:val="single" w:sz="4" w:space="0" w:color="auto"/>
              <w:left w:val="single" w:sz="4" w:space="0" w:color="auto"/>
              <w:bottom w:val="single" w:sz="4" w:space="0" w:color="auto"/>
              <w:right w:val="single" w:sz="4" w:space="0" w:color="auto"/>
            </w:tcBorders>
          </w:tcPr>
          <w:p w14:paraId="4E85D0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2407</w:t>
            </w:r>
          </w:p>
        </w:tc>
        <w:tc>
          <w:tcPr>
            <w:tcW w:w="720" w:type="dxa"/>
            <w:shd w:val="clear" w:color="auto" w:fill="auto"/>
          </w:tcPr>
          <w:p w14:paraId="7E9246F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1365</w:t>
            </w:r>
          </w:p>
        </w:tc>
        <w:tc>
          <w:tcPr>
            <w:tcW w:w="720" w:type="dxa"/>
            <w:tcBorders>
              <w:top w:val="single" w:sz="4" w:space="0" w:color="auto"/>
              <w:left w:val="single" w:sz="4" w:space="0" w:color="auto"/>
              <w:bottom w:val="single" w:sz="4" w:space="0" w:color="auto"/>
              <w:right w:val="single" w:sz="4" w:space="0" w:color="auto"/>
            </w:tcBorders>
          </w:tcPr>
          <w:p w14:paraId="4CB9624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179</w:t>
            </w:r>
          </w:p>
        </w:tc>
        <w:tc>
          <w:tcPr>
            <w:tcW w:w="711" w:type="dxa"/>
            <w:shd w:val="clear" w:color="auto" w:fill="auto"/>
          </w:tcPr>
          <w:p w14:paraId="7EFBEAA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307</w:t>
            </w:r>
          </w:p>
        </w:tc>
      </w:tr>
      <w:tr w:rsidR="00E41E0E" w:rsidRPr="00E41E0E" w14:paraId="3F4E3BAB" w14:textId="77777777" w:rsidTr="00595BB7">
        <w:tc>
          <w:tcPr>
            <w:tcW w:w="465" w:type="dxa"/>
            <w:shd w:val="clear" w:color="auto" w:fill="auto"/>
          </w:tcPr>
          <w:p w14:paraId="7E0B86D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w:t>
            </w:r>
          </w:p>
        </w:tc>
        <w:tc>
          <w:tcPr>
            <w:tcW w:w="4127" w:type="dxa"/>
            <w:shd w:val="clear" w:color="auto" w:fill="auto"/>
          </w:tcPr>
          <w:p w14:paraId="1B4007D9"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Сільські ради Коломийської ТГ</w:t>
            </w:r>
          </w:p>
        </w:tc>
        <w:tc>
          <w:tcPr>
            <w:tcW w:w="715" w:type="dxa"/>
            <w:shd w:val="clear" w:color="auto" w:fill="auto"/>
          </w:tcPr>
          <w:p w14:paraId="0279D67E" w14:textId="77777777" w:rsidR="00E41E0E" w:rsidRPr="00E41E0E" w:rsidRDefault="00E41E0E" w:rsidP="00E41E0E">
            <w:pPr>
              <w:spacing w:line="240" w:lineRule="auto"/>
              <w:jc w:val="center"/>
              <w:rPr>
                <w:rFonts w:ascii="Times New Roman" w:hAnsi="Times New Roman" w:cs="Times New Roman"/>
                <w:sz w:val="20"/>
                <w:szCs w:val="20"/>
              </w:rPr>
            </w:pPr>
          </w:p>
        </w:tc>
        <w:tc>
          <w:tcPr>
            <w:tcW w:w="715" w:type="dxa"/>
            <w:shd w:val="clear" w:color="auto" w:fill="auto"/>
          </w:tcPr>
          <w:p w14:paraId="17265E44" w14:textId="77777777" w:rsidR="00E41E0E" w:rsidRPr="00E41E0E" w:rsidRDefault="00E41E0E" w:rsidP="00E41E0E">
            <w:pPr>
              <w:spacing w:line="240" w:lineRule="auto"/>
              <w:jc w:val="center"/>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14:paraId="35FB1CEA" w14:textId="77777777" w:rsidR="00E41E0E" w:rsidRPr="00E41E0E" w:rsidRDefault="00E41E0E" w:rsidP="00E41E0E">
            <w:pPr>
              <w:spacing w:line="240" w:lineRule="auto"/>
              <w:jc w:val="center"/>
              <w:rPr>
                <w:rFonts w:ascii="Times New Roman" w:hAnsi="Times New Roman" w:cs="Times New Roman"/>
                <w:sz w:val="20"/>
                <w:szCs w:val="20"/>
              </w:rPr>
            </w:pPr>
          </w:p>
        </w:tc>
        <w:tc>
          <w:tcPr>
            <w:tcW w:w="972" w:type="dxa"/>
            <w:shd w:val="clear" w:color="auto" w:fill="auto"/>
          </w:tcPr>
          <w:p w14:paraId="7D910F0D"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FB61F4" w14:textId="77777777" w:rsidR="00E41E0E" w:rsidRPr="00E41E0E" w:rsidRDefault="00E41E0E" w:rsidP="00E41E0E">
            <w:pPr>
              <w:spacing w:line="240" w:lineRule="auto"/>
              <w:jc w:val="center"/>
              <w:rPr>
                <w:rFonts w:ascii="Times New Roman" w:hAnsi="Times New Roman" w:cs="Times New Roman"/>
                <w:sz w:val="20"/>
                <w:szCs w:val="20"/>
              </w:rPr>
            </w:pPr>
          </w:p>
        </w:tc>
        <w:tc>
          <w:tcPr>
            <w:tcW w:w="900" w:type="dxa"/>
            <w:shd w:val="clear" w:color="auto" w:fill="auto"/>
          </w:tcPr>
          <w:p w14:paraId="06E9ADC7"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BC607E"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shd w:val="clear" w:color="auto" w:fill="auto"/>
          </w:tcPr>
          <w:p w14:paraId="4ECE9A43"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00EA08"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shd w:val="clear" w:color="auto" w:fill="auto"/>
          </w:tcPr>
          <w:p w14:paraId="291F321D"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D24A05"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shd w:val="clear" w:color="auto" w:fill="auto"/>
          </w:tcPr>
          <w:p w14:paraId="1A6E603C" w14:textId="77777777" w:rsidR="00E41E0E" w:rsidRPr="00E41E0E" w:rsidRDefault="00E41E0E" w:rsidP="00E41E0E">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6E9D0A" w14:textId="77777777" w:rsidR="00E41E0E" w:rsidRPr="00E41E0E" w:rsidRDefault="00E41E0E" w:rsidP="00E41E0E">
            <w:pPr>
              <w:spacing w:line="240" w:lineRule="auto"/>
              <w:jc w:val="center"/>
              <w:rPr>
                <w:rFonts w:ascii="Times New Roman" w:hAnsi="Times New Roman" w:cs="Times New Roman"/>
                <w:sz w:val="20"/>
                <w:szCs w:val="20"/>
              </w:rPr>
            </w:pPr>
          </w:p>
        </w:tc>
        <w:tc>
          <w:tcPr>
            <w:tcW w:w="711" w:type="dxa"/>
            <w:shd w:val="clear" w:color="auto" w:fill="auto"/>
          </w:tcPr>
          <w:p w14:paraId="098B47CD" w14:textId="77777777" w:rsidR="00E41E0E" w:rsidRPr="00E41E0E" w:rsidRDefault="00E41E0E" w:rsidP="00E41E0E">
            <w:pPr>
              <w:spacing w:line="240" w:lineRule="auto"/>
              <w:jc w:val="center"/>
              <w:rPr>
                <w:rFonts w:ascii="Times New Roman" w:hAnsi="Times New Roman" w:cs="Times New Roman"/>
                <w:sz w:val="20"/>
                <w:szCs w:val="20"/>
              </w:rPr>
            </w:pPr>
          </w:p>
        </w:tc>
      </w:tr>
      <w:tr w:rsidR="00E41E0E" w:rsidRPr="00E41E0E" w14:paraId="16475FC0" w14:textId="77777777" w:rsidTr="00595BB7">
        <w:tc>
          <w:tcPr>
            <w:tcW w:w="465" w:type="dxa"/>
            <w:shd w:val="clear" w:color="auto" w:fill="auto"/>
          </w:tcPr>
          <w:p w14:paraId="3753F1C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w:t>
            </w:r>
          </w:p>
        </w:tc>
        <w:tc>
          <w:tcPr>
            <w:tcW w:w="4127" w:type="dxa"/>
            <w:shd w:val="clear" w:color="auto" w:fill="auto"/>
          </w:tcPr>
          <w:p w14:paraId="2A7027C8"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Воскресинці сільська рада</w:t>
            </w:r>
          </w:p>
        </w:tc>
        <w:tc>
          <w:tcPr>
            <w:tcW w:w="715" w:type="dxa"/>
            <w:shd w:val="clear" w:color="auto" w:fill="auto"/>
          </w:tcPr>
          <w:p w14:paraId="2BB2E3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08BFF05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4673BF1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61761FB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BAB3A8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42EFE88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8B7C34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0CCB64E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71EA607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47835C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157A6EE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14FDE3C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B17D17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0BCB6DF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5883FE99" w14:textId="77777777" w:rsidTr="00595BB7">
        <w:tc>
          <w:tcPr>
            <w:tcW w:w="465" w:type="dxa"/>
            <w:shd w:val="clear" w:color="auto" w:fill="auto"/>
          </w:tcPr>
          <w:p w14:paraId="4B30FE40"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3.2</w:t>
            </w:r>
          </w:p>
        </w:tc>
        <w:tc>
          <w:tcPr>
            <w:tcW w:w="4127" w:type="dxa"/>
            <w:shd w:val="clear" w:color="auto" w:fill="auto"/>
          </w:tcPr>
          <w:p w14:paraId="3196AB40"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Іванівці сільська рада</w:t>
            </w:r>
          </w:p>
        </w:tc>
        <w:tc>
          <w:tcPr>
            <w:tcW w:w="715" w:type="dxa"/>
            <w:shd w:val="clear" w:color="auto" w:fill="auto"/>
          </w:tcPr>
          <w:p w14:paraId="7C34937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0809EE3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0004471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3F27FD0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7C2377F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77BE5F2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5D5530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2844267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59842F3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3F1453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9D745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22963A4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7846900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460F6AE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2110A8C7" w14:textId="77777777" w:rsidTr="00595BB7">
        <w:tc>
          <w:tcPr>
            <w:tcW w:w="465" w:type="dxa"/>
            <w:shd w:val="clear" w:color="auto" w:fill="auto"/>
          </w:tcPr>
          <w:p w14:paraId="5ACB0AA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w:t>
            </w:r>
          </w:p>
        </w:tc>
        <w:tc>
          <w:tcPr>
            <w:tcW w:w="4127" w:type="dxa"/>
            <w:shd w:val="clear" w:color="auto" w:fill="auto"/>
          </w:tcPr>
          <w:p w14:paraId="3A645EB1" w14:textId="77777777" w:rsidR="00E41E0E" w:rsidRPr="00E41E0E" w:rsidRDefault="00E41E0E" w:rsidP="00E41E0E">
            <w:pPr>
              <w:spacing w:line="240" w:lineRule="auto"/>
              <w:rPr>
                <w:rFonts w:ascii="Times New Roman" w:hAnsi="Times New Roman" w:cs="Times New Roman"/>
                <w:sz w:val="20"/>
                <w:szCs w:val="20"/>
              </w:rPr>
            </w:pPr>
            <w:proofErr w:type="spellStart"/>
            <w:r w:rsidRPr="00E41E0E">
              <w:rPr>
                <w:rFonts w:ascii="Times New Roman" w:hAnsi="Times New Roman" w:cs="Times New Roman"/>
                <w:sz w:val="20"/>
                <w:szCs w:val="20"/>
              </w:rPr>
              <w:t>Корнич</w:t>
            </w:r>
            <w:proofErr w:type="spellEnd"/>
            <w:r w:rsidRPr="00E41E0E">
              <w:rPr>
                <w:rFonts w:ascii="Times New Roman" w:hAnsi="Times New Roman" w:cs="Times New Roman"/>
                <w:sz w:val="20"/>
                <w:szCs w:val="20"/>
              </w:rPr>
              <w:t xml:space="preserve"> сільська рада</w:t>
            </w:r>
          </w:p>
        </w:tc>
        <w:tc>
          <w:tcPr>
            <w:tcW w:w="715" w:type="dxa"/>
            <w:shd w:val="clear" w:color="auto" w:fill="auto"/>
          </w:tcPr>
          <w:p w14:paraId="379184B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649D473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00C1973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1DD3067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3AB521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1E78A89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15E95B0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345562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AC2BE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2C2552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2ED96A4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5D032B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7F3569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3F1EF1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89464F6" w14:textId="77777777" w:rsidTr="00595BB7">
        <w:tc>
          <w:tcPr>
            <w:tcW w:w="465" w:type="dxa"/>
            <w:shd w:val="clear" w:color="auto" w:fill="auto"/>
          </w:tcPr>
          <w:p w14:paraId="1727A5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3.4</w:t>
            </w:r>
          </w:p>
        </w:tc>
        <w:tc>
          <w:tcPr>
            <w:tcW w:w="4127" w:type="dxa"/>
            <w:shd w:val="clear" w:color="auto" w:fill="auto"/>
          </w:tcPr>
          <w:p w14:paraId="67170677"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Королівка сільська рада</w:t>
            </w:r>
          </w:p>
        </w:tc>
        <w:tc>
          <w:tcPr>
            <w:tcW w:w="715" w:type="dxa"/>
            <w:shd w:val="clear" w:color="auto" w:fill="auto"/>
          </w:tcPr>
          <w:p w14:paraId="795FE8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6F5D19F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61B90BC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13062B1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6EB0AC2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0AC881D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9293DA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4E2F7D9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EF1299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54D4B6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7F6D453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1E05866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5502106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4B3D45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BD95C15" w14:textId="77777777" w:rsidTr="00595BB7">
        <w:tc>
          <w:tcPr>
            <w:tcW w:w="465" w:type="dxa"/>
            <w:shd w:val="clear" w:color="auto" w:fill="auto"/>
          </w:tcPr>
          <w:p w14:paraId="3FF1E40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3.5</w:t>
            </w:r>
          </w:p>
        </w:tc>
        <w:tc>
          <w:tcPr>
            <w:tcW w:w="4127" w:type="dxa"/>
            <w:shd w:val="clear" w:color="auto" w:fill="auto"/>
          </w:tcPr>
          <w:p w14:paraId="3DC56590" w14:textId="77777777" w:rsidR="00E41E0E" w:rsidRPr="00E41E0E" w:rsidRDefault="00E41E0E" w:rsidP="00E41E0E">
            <w:pPr>
              <w:spacing w:line="240" w:lineRule="auto"/>
              <w:rPr>
                <w:rFonts w:ascii="Times New Roman" w:hAnsi="Times New Roman" w:cs="Times New Roman"/>
                <w:sz w:val="20"/>
                <w:szCs w:val="20"/>
              </w:rPr>
            </w:pPr>
            <w:proofErr w:type="spellStart"/>
            <w:r w:rsidRPr="00E41E0E">
              <w:rPr>
                <w:rFonts w:ascii="Times New Roman" w:hAnsi="Times New Roman" w:cs="Times New Roman"/>
                <w:sz w:val="20"/>
                <w:szCs w:val="20"/>
              </w:rPr>
              <w:t>Саджавка</w:t>
            </w:r>
            <w:proofErr w:type="spellEnd"/>
            <w:r w:rsidRPr="00E41E0E">
              <w:rPr>
                <w:rFonts w:ascii="Times New Roman" w:hAnsi="Times New Roman" w:cs="Times New Roman"/>
                <w:sz w:val="20"/>
                <w:szCs w:val="20"/>
              </w:rPr>
              <w:t xml:space="preserve"> сільська рада</w:t>
            </w:r>
          </w:p>
        </w:tc>
        <w:tc>
          <w:tcPr>
            <w:tcW w:w="715" w:type="dxa"/>
            <w:shd w:val="clear" w:color="auto" w:fill="auto"/>
          </w:tcPr>
          <w:p w14:paraId="58D625A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2A70019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25F9C9F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7AC6910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2EB59FA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08BA2D2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6961D0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87E5CB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52B6FCC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510BDED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F6FDC2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115EABE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77F5729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1E39009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75F7D499" w14:textId="77777777" w:rsidTr="00595BB7">
        <w:tc>
          <w:tcPr>
            <w:tcW w:w="465" w:type="dxa"/>
            <w:shd w:val="clear" w:color="auto" w:fill="auto"/>
          </w:tcPr>
          <w:p w14:paraId="2CAE4B5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w:t>
            </w:r>
          </w:p>
        </w:tc>
        <w:tc>
          <w:tcPr>
            <w:tcW w:w="4127" w:type="dxa"/>
            <w:shd w:val="clear" w:color="auto" w:fill="auto"/>
          </w:tcPr>
          <w:p w14:paraId="358C83BF" w14:textId="77777777" w:rsidR="00E41E0E" w:rsidRPr="00E41E0E" w:rsidRDefault="00E41E0E" w:rsidP="00E41E0E">
            <w:pPr>
              <w:spacing w:line="240" w:lineRule="auto"/>
              <w:rPr>
                <w:rFonts w:ascii="Times New Roman" w:hAnsi="Times New Roman" w:cs="Times New Roman"/>
                <w:sz w:val="20"/>
                <w:szCs w:val="20"/>
              </w:rPr>
            </w:pPr>
            <w:proofErr w:type="spellStart"/>
            <w:r w:rsidRPr="00E41E0E">
              <w:rPr>
                <w:rFonts w:ascii="Times New Roman" w:hAnsi="Times New Roman" w:cs="Times New Roman"/>
                <w:sz w:val="20"/>
                <w:szCs w:val="20"/>
              </w:rPr>
              <w:t>Раківчик</w:t>
            </w:r>
            <w:proofErr w:type="spellEnd"/>
            <w:r w:rsidRPr="00E41E0E">
              <w:rPr>
                <w:rFonts w:ascii="Times New Roman" w:hAnsi="Times New Roman" w:cs="Times New Roman"/>
                <w:sz w:val="20"/>
                <w:szCs w:val="20"/>
              </w:rPr>
              <w:t xml:space="preserve"> сільська рада</w:t>
            </w:r>
          </w:p>
        </w:tc>
        <w:tc>
          <w:tcPr>
            <w:tcW w:w="715" w:type="dxa"/>
            <w:shd w:val="clear" w:color="auto" w:fill="auto"/>
          </w:tcPr>
          <w:p w14:paraId="6AA712F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2690ADF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176E6A5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01F3743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73BF04B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02243E3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3749AA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B5CDE9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64D532D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20CE54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23C4E05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52DE18C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2D6981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439CEB3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33CC40E6" w14:textId="77777777" w:rsidTr="00595BB7">
        <w:tc>
          <w:tcPr>
            <w:tcW w:w="465" w:type="dxa"/>
            <w:shd w:val="clear" w:color="auto" w:fill="auto"/>
          </w:tcPr>
          <w:p w14:paraId="3FA3DFF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w:t>
            </w:r>
          </w:p>
        </w:tc>
        <w:tc>
          <w:tcPr>
            <w:tcW w:w="4127" w:type="dxa"/>
            <w:shd w:val="clear" w:color="auto" w:fill="auto"/>
          </w:tcPr>
          <w:p w14:paraId="0CD35C8D" w14:textId="77777777" w:rsidR="00E41E0E" w:rsidRPr="00E41E0E" w:rsidRDefault="00E41E0E" w:rsidP="00E41E0E">
            <w:pPr>
              <w:spacing w:line="240" w:lineRule="auto"/>
              <w:rPr>
                <w:rFonts w:ascii="Times New Roman" w:hAnsi="Times New Roman" w:cs="Times New Roman"/>
                <w:sz w:val="20"/>
                <w:szCs w:val="20"/>
              </w:rPr>
            </w:pPr>
            <w:proofErr w:type="spellStart"/>
            <w:r w:rsidRPr="00E41E0E">
              <w:rPr>
                <w:rFonts w:ascii="Times New Roman" w:hAnsi="Times New Roman" w:cs="Times New Roman"/>
                <w:sz w:val="20"/>
                <w:szCs w:val="20"/>
              </w:rPr>
              <w:t>Товмачик</w:t>
            </w:r>
            <w:proofErr w:type="spellEnd"/>
            <w:r w:rsidRPr="00E41E0E">
              <w:rPr>
                <w:rFonts w:ascii="Times New Roman" w:hAnsi="Times New Roman" w:cs="Times New Roman"/>
                <w:sz w:val="20"/>
                <w:szCs w:val="20"/>
              </w:rPr>
              <w:t xml:space="preserve"> сільська рада</w:t>
            </w:r>
          </w:p>
        </w:tc>
        <w:tc>
          <w:tcPr>
            <w:tcW w:w="715" w:type="dxa"/>
            <w:shd w:val="clear" w:color="auto" w:fill="auto"/>
          </w:tcPr>
          <w:p w14:paraId="2392369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shd w:val="clear" w:color="auto" w:fill="auto"/>
          </w:tcPr>
          <w:p w14:paraId="3B44D62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5AD8A92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shd w:val="clear" w:color="auto" w:fill="auto"/>
          </w:tcPr>
          <w:p w14:paraId="44DF0BB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3BD1930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shd w:val="clear" w:color="auto" w:fill="auto"/>
          </w:tcPr>
          <w:p w14:paraId="7202065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52BA74E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562288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5E00E0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7F8733A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0D66DD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3D40532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shd w:val="clear" w:color="auto" w:fill="auto"/>
          </w:tcPr>
          <w:p w14:paraId="67C1EF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shd w:val="clear" w:color="auto" w:fill="auto"/>
          </w:tcPr>
          <w:p w14:paraId="1600B27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103F52D" w14:textId="77777777" w:rsidTr="00595BB7">
        <w:tc>
          <w:tcPr>
            <w:tcW w:w="465" w:type="dxa"/>
            <w:tcBorders>
              <w:bottom w:val="single" w:sz="4" w:space="0" w:color="auto"/>
            </w:tcBorders>
            <w:shd w:val="clear" w:color="auto" w:fill="auto"/>
          </w:tcPr>
          <w:p w14:paraId="3DE2891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3.8</w:t>
            </w:r>
          </w:p>
        </w:tc>
        <w:tc>
          <w:tcPr>
            <w:tcW w:w="4127" w:type="dxa"/>
            <w:tcBorders>
              <w:bottom w:val="single" w:sz="4" w:space="0" w:color="auto"/>
            </w:tcBorders>
            <w:shd w:val="clear" w:color="auto" w:fill="auto"/>
          </w:tcPr>
          <w:p w14:paraId="36B18FB8" w14:textId="77777777" w:rsidR="00E41E0E" w:rsidRPr="00E41E0E" w:rsidRDefault="00E41E0E" w:rsidP="00E41E0E">
            <w:pPr>
              <w:spacing w:line="240" w:lineRule="auto"/>
              <w:rPr>
                <w:rFonts w:ascii="Times New Roman" w:hAnsi="Times New Roman" w:cs="Times New Roman"/>
                <w:sz w:val="20"/>
                <w:szCs w:val="20"/>
              </w:rPr>
            </w:pPr>
            <w:proofErr w:type="spellStart"/>
            <w:r w:rsidRPr="00E41E0E">
              <w:rPr>
                <w:rFonts w:ascii="Times New Roman" w:hAnsi="Times New Roman" w:cs="Times New Roman"/>
                <w:sz w:val="20"/>
                <w:szCs w:val="20"/>
              </w:rPr>
              <w:t>Шепарівці</w:t>
            </w:r>
            <w:proofErr w:type="spellEnd"/>
            <w:r w:rsidRPr="00E41E0E">
              <w:rPr>
                <w:rFonts w:ascii="Times New Roman" w:hAnsi="Times New Roman" w:cs="Times New Roman"/>
                <w:sz w:val="20"/>
                <w:szCs w:val="20"/>
              </w:rPr>
              <w:t xml:space="preserve"> сільська рада</w:t>
            </w:r>
          </w:p>
        </w:tc>
        <w:tc>
          <w:tcPr>
            <w:tcW w:w="715" w:type="dxa"/>
            <w:tcBorders>
              <w:bottom w:val="single" w:sz="4" w:space="0" w:color="auto"/>
            </w:tcBorders>
            <w:shd w:val="clear" w:color="auto" w:fill="auto"/>
          </w:tcPr>
          <w:p w14:paraId="54E35C4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5" w:type="dxa"/>
            <w:tcBorders>
              <w:bottom w:val="single" w:sz="4" w:space="0" w:color="auto"/>
            </w:tcBorders>
            <w:shd w:val="clear" w:color="auto" w:fill="auto"/>
          </w:tcPr>
          <w:p w14:paraId="3159341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9" w:type="dxa"/>
            <w:tcBorders>
              <w:top w:val="single" w:sz="4" w:space="0" w:color="auto"/>
              <w:left w:val="single" w:sz="4" w:space="0" w:color="auto"/>
              <w:bottom w:val="single" w:sz="4" w:space="0" w:color="auto"/>
              <w:right w:val="single" w:sz="4" w:space="0" w:color="auto"/>
            </w:tcBorders>
          </w:tcPr>
          <w:p w14:paraId="462F43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2" w:type="dxa"/>
            <w:tcBorders>
              <w:bottom w:val="single" w:sz="4" w:space="0" w:color="auto"/>
            </w:tcBorders>
            <w:shd w:val="clear" w:color="auto" w:fill="auto"/>
          </w:tcPr>
          <w:p w14:paraId="1E31B8E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748EF9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00" w:type="dxa"/>
            <w:tcBorders>
              <w:bottom w:val="single" w:sz="4" w:space="0" w:color="auto"/>
            </w:tcBorders>
            <w:shd w:val="clear" w:color="auto" w:fill="auto"/>
          </w:tcPr>
          <w:p w14:paraId="2C184B3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3B0AC97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bottom w:val="single" w:sz="4" w:space="0" w:color="auto"/>
            </w:tcBorders>
            <w:shd w:val="clear" w:color="auto" w:fill="auto"/>
          </w:tcPr>
          <w:p w14:paraId="27DF821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448E9E7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bottom w:val="single" w:sz="4" w:space="0" w:color="auto"/>
            </w:tcBorders>
            <w:shd w:val="clear" w:color="auto" w:fill="auto"/>
          </w:tcPr>
          <w:p w14:paraId="2E6253F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14:paraId="0D3AD8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bottom w:val="single" w:sz="4" w:space="0" w:color="auto"/>
            </w:tcBorders>
            <w:shd w:val="clear" w:color="auto" w:fill="auto"/>
          </w:tcPr>
          <w:p w14:paraId="25986C4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0" w:type="dxa"/>
            <w:tcBorders>
              <w:bottom w:val="single" w:sz="4" w:space="0" w:color="auto"/>
            </w:tcBorders>
            <w:shd w:val="clear" w:color="auto" w:fill="auto"/>
          </w:tcPr>
          <w:p w14:paraId="637E8F1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1" w:type="dxa"/>
            <w:tcBorders>
              <w:bottom w:val="single" w:sz="4" w:space="0" w:color="auto"/>
            </w:tcBorders>
            <w:shd w:val="clear" w:color="auto" w:fill="auto"/>
          </w:tcPr>
          <w:p w14:paraId="094396F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346B250" w14:textId="77777777" w:rsidTr="00595BB7">
        <w:tc>
          <w:tcPr>
            <w:tcW w:w="465" w:type="dxa"/>
            <w:tcBorders>
              <w:top w:val="single" w:sz="4" w:space="0" w:color="auto"/>
              <w:bottom w:val="single" w:sz="4" w:space="0" w:color="auto"/>
              <w:right w:val="single" w:sz="4" w:space="0" w:color="auto"/>
            </w:tcBorders>
            <w:shd w:val="clear" w:color="auto" w:fill="auto"/>
          </w:tcPr>
          <w:p w14:paraId="0FE17899"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4.</w:t>
            </w:r>
          </w:p>
        </w:tc>
        <w:tc>
          <w:tcPr>
            <w:tcW w:w="4127" w:type="dxa"/>
            <w:tcBorders>
              <w:top w:val="single" w:sz="4" w:space="0" w:color="auto"/>
              <w:left w:val="single" w:sz="4" w:space="0" w:color="auto"/>
              <w:bottom w:val="single" w:sz="4" w:space="0" w:color="auto"/>
              <w:right w:val="single" w:sz="4" w:space="0" w:color="auto"/>
            </w:tcBorders>
            <w:shd w:val="clear" w:color="auto" w:fill="auto"/>
          </w:tcPr>
          <w:p w14:paraId="57DC305E" w14:textId="77777777" w:rsidR="00E41E0E" w:rsidRPr="00E41E0E" w:rsidRDefault="00E41E0E" w:rsidP="00E41E0E">
            <w:pPr>
              <w:spacing w:line="240" w:lineRule="auto"/>
              <w:rPr>
                <w:rFonts w:ascii="Times New Roman" w:hAnsi="Times New Roman" w:cs="Times New Roman"/>
                <w:b/>
                <w:sz w:val="20"/>
                <w:szCs w:val="20"/>
              </w:rPr>
            </w:pPr>
            <w:r w:rsidRPr="00E41E0E">
              <w:rPr>
                <w:rFonts w:ascii="Times New Roman" w:hAnsi="Times New Roman" w:cs="Times New Roman"/>
                <w:b/>
                <w:sz w:val="20"/>
                <w:szCs w:val="20"/>
              </w:rPr>
              <w:t>РАЗОМ:</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3860A0"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4854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EDFAD72"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3405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60DC7A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4625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9B13853"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3140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CA75EE"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1B2AFD"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54D0BBE"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2236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C85E14"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1724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CDE80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4B285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5661BF"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2407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4F0D0AD"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1365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82531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179</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3BA75D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307</w:t>
            </w:r>
          </w:p>
        </w:tc>
      </w:tr>
    </w:tbl>
    <w:p w14:paraId="34C4275E" w14:textId="5BE4A71C" w:rsidR="00E41E0E" w:rsidRPr="00E41E0E" w:rsidRDefault="00E41E0E" w:rsidP="00E41E0E">
      <w:pPr>
        <w:spacing w:line="240" w:lineRule="auto"/>
        <w:rPr>
          <w:rFonts w:ascii="Times New Roman" w:hAnsi="Times New Roman" w:cs="Times New Roman"/>
          <w:sz w:val="20"/>
          <w:szCs w:val="20"/>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6"/>
        <w:gridCol w:w="724"/>
        <w:gridCol w:w="650"/>
        <w:gridCol w:w="718"/>
        <w:gridCol w:w="1087"/>
        <w:gridCol w:w="1111"/>
        <w:gridCol w:w="976"/>
        <w:gridCol w:w="833"/>
        <w:gridCol w:w="713"/>
        <w:gridCol w:w="839"/>
        <w:gridCol w:w="870"/>
        <w:gridCol w:w="833"/>
        <w:gridCol w:w="1036"/>
        <w:gridCol w:w="1200"/>
        <w:gridCol w:w="1362"/>
        <w:gridCol w:w="1276"/>
      </w:tblGrid>
      <w:tr w:rsidR="00E41E0E" w:rsidRPr="00E41E0E" w14:paraId="4EE63038" w14:textId="77777777" w:rsidTr="00595BB7">
        <w:tc>
          <w:tcPr>
            <w:tcW w:w="466" w:type="dxa"/>
            <w:vMerge w:val="restart"/>
            <w:shd w:val="clear" w:color="auto" w:fill="auto"/>
          </w:tcPr>
          <w:p w14:paraId="64271D1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 </w:t>
            </w:r>
          </w:p>
          <w:p w14:paraId="4B93A9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з/п</w:t>
            </w:r>
          </w:p>
        </w:tc>
        <w:tc>
          <w:tcPr>
            <w:tcW w:w="14844" w:type="dxa"/>
            <w:gridSpan w:val="16"/>
            <w:shd w:val="clear" w:color="auto" w:fill="auto"/>
          </w:tcPr>
          <w:p w14:paraId="7AEC1B74"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Кількість звернень, з них:</w:t>
            </w:r>
          </w:p>
        </w:tc>
      </w:tr>
      <w:tr w:rsidR="00E41E0E" w:rsidRPr="00E41E0E" w14:paraId="239722F2" w14:textId="77777777" w:rsidTr="00595BB7">
        <w:tc>
          <w:tcPr>
            <w:tcW w:w="466" w:type="dxa"/>
            <w:vMerge/>
            <w:shd w:val="clear" w:color="auto" w:fill="auto"/>
          </w:tcPr>
          <w:p w14:paraId="6FD4B094" w14:textId="77777777" w:rsidR="00E41E0E" w:rsidRPr="00E41E0E" w:rsidRDefault="00E41E0E" w:rsidP="00E41E0E">
            <w:pPr>
              <w:spacing w:line="240" w:lineRule="auto"/>
              <w:rPr>
                <w:rFonts w:ascii="Times New Roman" w:hAnsi="Times New Roman" w:cs="Times New Roman"/>
                <w:sz w:val="20"/>
                <w:szCs w:val="20"/>
              </w:rPr>
            </w:pPr>
          </w:p>
        </w:tc>
        <w:tc>
          <w:tcPr>
            <w:tcW w:w="1340" w:type="dxa"/>
            <w:gridSpan w:val="2"/>
            <w:shd w:val="clear" w:color="auto" w:fill="auto"/>
          </w:tcPr>
          <w:p w14:paraId="4D870E9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повторних</w:t>
            </w:r>
          </w:p>
          <w:p w14:paraId="51483F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(п.2.2)</w:t>
            </w:r>
          </w:p>
        </w:tc>
        <w:tc>
          <w:tcPr>
            <w:tcW w:w="1368" w:type="dxa"/>
            <w:gridSpan w:val="2"/>
            <w:shd w:val="clear" w:color="auto" w:fill="auto"/>
          </w:tcPr>
          <w:p w14:paraId="5BB620B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колективних</w:t>
            </w:r>
          </w:p>
          <w:p w14:paraId="75132BA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(п.5.2)</w:t>
            </w:r>
          </w:p>
        </w:tc>
        <w:tc>
          <w:tcPr>
            <w:tcW w:w="2198" w:type="dxa"/>
            <w:gridSpan w:val="2"/>
            <w:shd w:val="clear" w:color="auto" w:fill="auto"/>
          </w:tcPr>
          <w:p w14:paraId="7B7EB7E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 учасників війни та осіб з інвалідністю війни,</w:t>
            </w:r>
          </w:p>
          <w:p w14:paraId="4762EE8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учасників бойових дій</w:t>
            </w:r>
          </w:p>
          <w:p w14:paraId="39651BB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 7.1, 7.3, 7.4, 7.5)</w:t>
            </w:r>
          </w:p>
        </w:tc>
        <w:tc>
          <w:tcPr>
            <w:tcW w:w="1809" w:type="dxa"/>
            <w:gridSpan w:val="2"/>
            <w:shd w:val="clear" w:color="auto" w:fill="auto"/>
          </w:tcPr>
          <w:p w14:paraId="76E411B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 осіб з інвалідністю</w:t>
            </w:r>
          </w:p>
          <w:p w14:paraId="26879C9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І,ІІ,ІІІ групи</w:t>
            </w:r>
          </w:p>
          <w:p w14:paraId="3B8E952F" w14:textId="77777777" w:rsidR="00E41E0E" w:rsidRPr="00E41E0E" w:rsidRDefault="00E41E0E" w:rsidP="00E41E0E">
            <w:pPr>
              <w:spacing w:line="240" w:lineRule="auto"/>
              <w:jc w:val="center"/>
              <w:rPr>
                <w:rFonts w:ascii="Times New Roman" w:hAnsi="Times New Roman" w:cs="Times New Roman"/>
                <w:sz w:val="20"/>
                <w:szCs w:val="20"/>
              </w:rPr>
            </w:pPr>
          </w:p>
          <w:p w14:paraId="67FE077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(п.7.7, 7.8, 7.9)</w:t>
            </w:r>
          </w:p>
        </w:tc>
        <w:tc>
          <w:tcPr>
            <w:tcW w:w="1552" w:type="dxa"/>
            <w:gridSpan w:val="2"/>
            <w:shd w:val="clear" w:color="auto" w:fill="auto"/>
          </w:tcPr>
          <w:p w14:paraId="177210F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від ветеранів </w:t>
            </w:r>
          </w:p>
          <w:p w14:paraId="0E01A34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праці</w:t>
            </w:r>
          </w:p>
          <w:p w14:paraId="6FE2BD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(п.7.6)</w:t>
            </w:r>
          </w:p>
        </w:tc>
        <w:tc>
          <w:tcPr>
            <w:tcW w:w="1703" w:type="dxa"/>
            <w:gridSpan w:val="2"/>
            <w:shd w:val="clear" w:color="auto" w:fill="auto"/>
          </w:tcPr>
          <w:p w14:paraId="6889F37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від </w:t>
            </w:r>
          </w:p>
          <w:p w14:paraId="0F4EC3A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дітей війни</w:t>
            </w:r>
          </w:p>
          <w:p w14:paraId="5BB57F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(п.7.2)</w:t>
            </w:r>
          </w:p>
        </w:tc>
        <w:tc>
          <w:tcPr>
            <w:tcW w:w="2236" w:type="dxa"/>
            <w:gridSpan w:val="2"/>
            <w:shd w:val="clear" w:color="auto" w:fill="auto"/>
          </w:tcPr>
          <w:p w14:paraId="5CE30EF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 членів багатодітних сімей, одиноких матерів, матерів-героїнь</w:t>
            </w:r>
          </w:p>
          <w:p w14:paraId="0DC2C65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(п.7.11 ,7.12, 7.13)</w:t>
            </w:r>
          </w:p>
        </w:tc>
        <w:tc>
          <w:tcPr>
            <w:tcW w:w="2638" w:type="dxa"/>
            <w:gridSpan w:val="2"/>
            <w:shd w:val="clear" w:color="auto" w:fill="auto"/>
          </w:tcPr>
          <w:p w14:paraId="043FEDE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 учасників ліквідації наслідків аварії на ЧАЕС та осіб, що потерпіли від Чорнобильської катастрофи (п.7.14, 7.15)</w:t>
            </w:r>
          </w:p>
        </w:tc>
      </w:tr>
      <w:tr w:rsidR="00E41E0E" w:rsidRPr="00E41E0E" w14:paraId="4C8995F9" w14:textId="77777777" w:rsidTr="00595BB7">
        <w:tc>
          <w:tcPr>
            <w:tcW w:w="466" w:type="dxa"/>
            <w:vMerge/>
            <w:shd w:val="clear" w:color="auto" w:fill="auto"/>
          </w:tcPr>
          <w:p w14:paraId="782457D5" w14:textId="77777777" w:rsidR="00E41E0E" w:rsidRPr="00E41E0E" w:rsidRDefault="00E41E0E" w:rsidP="00E41E0E">
            <w:pPr>
              <w:spacing w:line="240" w:lineRule="auto"/>
              <w:rPr>
                <w:rFonts w:ascii="Times New Roman" w:hAnsi="Times New Roman" w:cs="Times New Roman"/>
                <w:sz w:val="20"/>
                <w:szCs w:val="20"/>
              </w:rPr>
            </w:pPr>
          </w:p>
        </w:tc>
        <w:tc>
          <w:tcPr>
            <w:tcW w:w="616" w:type="dxa"/>
            <w:shd w:val="clear" w:color="auto" w:fill="auto"/>
          </w:tcPr>
          <w:p w14:paraId="254A6FE1"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24" w:type="dxa"/>
            <w:shd w:val="clear" w:color="auto" w:fill="auto"/>
          </w:tcPr>
          <w:p w14:paraId="33B2DAFD"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650" w:type="dxa"/>
            <w:shd w:val="clear" w:color="auto" w:fill="auto"/>
          </w:tcPr>
          <w:p w14:paraId="6F87E3FD"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18" w:type="dxa"/>
            <w:shd w:val="clear" w:color="auto" w:fill="auto"/>
          </w:tcPr>
          <w:p w14:paraId="4B42571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1087" w:type="dxa"/>
            <w:shd w:val="clear" w:color="auto" w:fill="auto"/>
          </w:tcPr>
          <w:p w14:paraId="4B13389C"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1111" w:type="dxa"/>
            <w:shd w:val="clear" w:color="auto" w:fill="auto"/>
          </w:tcPr>
          <w:p w14:paraId="3B6FA82A"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976" w:type="dxa"/>
            <w:shd w:val="clear" w:color="auto" w:fill="auto"/>
          </w:tcPr>
          <w:p w14:paraId="459337E3"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833" w:type="dxa"/>
            <w:shd w:val="clear" w:color="auto" w:fill="auto"/>
          </w:tcPr>
          <w:p w14:paraId="3BD3D72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13" w:type="dxa"/>
            <w:shd w:val="clear" w:color="auto" w:fill="auto"/>
          </w:tcPr>
          <w:p w14:paraId="48F0FAC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839" w:type="dxa"/>
            <w:shd w:val="clear" w:color="auto" w:fill="auto"/>
          </w:tcPr>
          <w:p w14:paraId="5FD0C249"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70" w:type="dxa"/>
            <w:shd w:val="clear" w:color="auto" w:fill="auto"/>
          </w:tcPr>
          <w:p w14:paraId="66BA543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833" w:type="dxa"/>
            <w:shd w:val="clear" w:color="auto" w:fill="auto"/>
          </w:tcPr>
          <w:p w14:paraId="153EB3A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1036" w:type="dxa"/>
            <w:shd w:val="clear" w:color="auto" w:fill="auto"/>
          </w:tcPr>
          <w:p w14:paraId="217FD5E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1200" w:type="dxa"/>
            <w:shd w:val="clear" w:color="auto" w:fill="auto"/>
          </w:tcPr>
          <w:p w14:paraId="403EDC6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1362" w:type="dxa"/>
            <w:shd w:val="clear" w:color="auto" w:fill="auto"/>
          </w:tcPr>
          <w:p w14:paraId="46997C09"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1276" w:type="dxa"/>
            <w:shd w:val="clear" w:color="auto" w:fill="auto"/>
          </w:tcPr>
          <w:p w14:paraId="09383658"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r>
      <w:tr w:rsidR="00E41E0E" w:rsidRPr="00E41E0E" w14:paraId="45583586" w14:textId="77777777" w:rsidTr="00595BB7">
        <w:tc>
          <w:tcPr>
            <w:tcW w:w="466" w:type="dxa"/>
            <w:vMerge/>
            <w:shd w:val="clear" w:color="auto" w:fill="auto"/>
          </w:tcPr>
          <w:p w14:paraId="554B60A6" w14:textId="77777777" w:rsidR="00E41E0E" w:rsidRPr="00E41E0E" w:rsidRDefault="00E41E0E" w:rsidP="00E41E0E">
            <w:pPr>
              <w:spacing w:line="240" w:lineRule="auto"/>
              <w:jc w:val="center"/>
              <w:rPr>
                <w:rFonts w:ascii="Times New Roman" w:hAnsi="Times New Roman" w:cs="Times New Roman"/>
                <w:sz w:val="20"/>
                <w:szCs w:val="20"/>
              </w:rPr>
            </w:pPr>
          </w:p>
        </w:tc>
        <w:tc>
          <w:tcPr>
            <w:tcW w:w="616" w:type="dxa"/>
            <w:shd w:val="clear" w:color="auto" w:fill="auto"/>
          </w:tcPr>
          <w:p w14:paraId="47C7AF6C"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17</w:t>
            </w:r>
          </w:p>
        </w:tc>
        <w:tc>
          <w:tcPr>
            <w:tcW w:w="724" w:type="dxa"/>
            <w:shd w:val="clear" w:color="auto" w:fill="auto"/>
          </w:tcPr>
          <w:p w14:paraId="52A1AA62"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rPr>
              <w:t>1</w:t>
            </w:r>
            <w:r w:rsidRPr="00E41E0E">
              <w:rPr>
                <w:rFonts w:ascii="Times New Roman" w:hAnsi="Times New Roman" w:cs="Times New Roman"/>
                <w:sz w:val="20"/>
                <w:szCs w:val="20"/>
                <w:lang w:val="en-US"/>
              </w:rPr>
              <w:t>8</w:t>
            </w:r>
          </w:p>
        </w:tc>
        <w:tc>
          <w:tcPr>
            <w:tcW w:w="650" w:type="dxa"/>
            <w:shd w:val="clear" w:color="auto" w:fill="auto"/>
          </w:tcPr>
          <w:p w14:paraId="1F125DE0"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rPr>
              <w:t>1</w:t>
            </w:r>
            <w:r w:rsidRPr="00E41E0E">
              <w:rPr>
                <w:rFonts w:ascii="Times New Roman" w:hAnsi="Times New Roman" w:cs="Times New Roman"/>
                <w:sz w:val="20"/>
                <w:szCs w:val="20"/>
                <w:lang w:val="en-US"/>
              </w:rPr>
              <w:t>9</w:t>
            </w:r>
          </w:p>
        </w:tc>
        <w:tc>
          <w:tcPr>
            <w:tcW w:w="718" w:type="dxa"/>
            <w:shd w:val="clear" w:color="auto" w:fill="auto"/>
          </w:tcPr>
          <w:p w14:paraId="1EA81FE9"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20</w:t>
            </w:r>
          </w:p>
        </w:tc>
        <w:tc>
          <w:tcPr>
            <w:tcW w:w="1087" w:type="dxa"/>
            <w:shd w:val="clear" w:color="auto" w:fill="auto"/>
          </w:tcPr>
          <w:p w14:paraId="32DCF6B3"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21</w:t>
            </w:r>
          </w:p>
        </w:tc>
        <w:tc>
          <w:tcPr>
            <w:tcW w:w="1111" w:type="dxa"/>
            <w:shd w:val="clear" w:color="auto" w:fill="auto"/>
          </w:tcPr>
          <w:p w14:paraId="61F10EB0"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22</w:t>
            </w:r>
          </w:p>
        </w:tc>
        <w:tc>
          <w:tcPr>
            <w:tcW w:w="976" w:type="dxa"/>
            <w:shd w:val="clear" w:color="auto" w:fill="auto"/>
          </w:tcPr>
          <w:p w14:paraId="77CD51B9"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23</w:t>
            </w:r>
          </w:p>
        </w:tc>
        <w:tc>
          <w:tcPr>
            <w:tcW w:w="833" w:type="dxa"/>
            <w:shd w:val="clear" w:color="auto" w:fill="auto"/>
          </w:tcPr>
          <w:p w14:paraId="1AC5139B"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24</w:t>
            </w:r>
          </w:p>
        </w:tc>
        <w:tc>
          <w:tcPr>
            <w:tcW w:w="713" w:type="dxa"/>
            <w:shd w:val="clear" w:color="auto" w:fill="auto"/>
          </w:tcPr>
          <w:p w14:paraId="158DDC48"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25</w:t>
            </w:r>
          </w:p>
        </w:tc>
        <w:tc>
          <w:tcPr>
            <w:tcW w:w="839" w:type="dxa"/>
            <w:shd w:val="clear" w:color="auto" w:fill="auto"/>
          </w:tcPr>
          <w:p w14:paraId="7E4867C1"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26</w:t>
            </w:r>
          </w:p>
        </w:tc>
        <w:tc>
          <w:tcPr>
            <w:tcW w:w="870" w:type="dxa"/>
            <w:shd w:val="clear" w:color="auto" w:fill="auto"/>
          </w:tcPr>
          <w:p w14:paraId="3AC160C2"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27</w:t>
            </w:r>
          </w:p>
        </w:tc>
        <w:tc>
          <w:tcPr>
            <w:tcW w:w="833" w:type="dxa"/>
            <w:shd w:val="clear" w:color="auto" w:fill="auto"/>
          </w:tcPr>
          <w:p w14:paraId="27A9BFE1"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28</w:t>
            </w:r>
          </w:p>
        </w:tc>
        <w:tc>
          <w:tcPr>
            <w:tcW w:w="1036" w:type="dxa"/>
            <w:shd w:val="clear" w:color="auto" w:fill="auto"/>
          </w:tcPr>
          <w:p w14:paraId="3632E691"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29</w:t>
            </w:r>
          </w:p>
        </w:tc>
        <w:tc>
          <w:tcPr>
            <w:tcW w:w="1200" w:type="dxa"/>
            <w:shd w:val="clear" w:color="auto" w:fill="auto"/>
          </w:tcPr>
          <w:p w14:paraId="59C41B9F"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30</w:t>
            </w:r>
          </w:p>
        </w:tc>
        <w:tc>
          <w:tcPr>
            <w:tcW w:w="1362" w:type="dxa"/>
            <w:shd w:val="clear" w:color="auto" w:fill="auto"/>
          </w:tcPr>
          <w:p w14:paraId="53647F86"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31</w:t>
            </w:r>
          </w:p>
        </w:tc>
        <w:tc>
          <w:tcPr>
            <w:tcW w:w="1276" w:type="dxa"/>
            <w:shd w:val="clear" w:color="auto" w:fill="auto"/>
          </w:tcPr>
          <w:p w14:paraId="517D0C93"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32</w:t>
            </w:r>
          </w:p>
        </w:tc>
      </w:tr>
      <w:tr w:rsidR="00E41E0E" w:rsidRPr="00E41E0E" w14:paraId="6D79C44F" w14:textId="77777777" w:rsidTr="00595BB7">
        <w:tc>
          <w:tcPr>
            <w:tcW w:w="466" w:type="dxa"/>
            <w:shd w:val="clear" w:color="auto" w:fill="auto"/>
          </w:tcPr>
          <w:p w14:paraId="640A328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616" w:type="dxa"/>
            <w:tcBorders>
              <w:top w:val="single" w:sz="4" w:space="0" w:color="auto"/>
              <w:left w:val="single" w:sz="4" w:space="0" w:color="auto"/>
              <w:bottom w:val="single" w:sz="4" w:space="0" w:color="auto"/>
              <w:right w:val="single" w:sz="4" w:space="0" w:color="auto"/>
            </w:tcBorders>
          </w:tcPr>
          <w:p w14:paraId="7640CDD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7</w:t>
            </w:r>
          </w:p>
        </w:tc>
        <w:tc>
          <w:tcPr>
            <w:tcW w:w="724" w:type="dxa"/>
            <w:shd w:val="clear" w:color="auto" w:fill="auto"/>
          </w:tcPr>
          <w:p w14:paraId="2F2498E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w:t>
            </w:r>
          </w:p>
        </w:tc>
        <w:tc>
          <w:tcPr>
            <w:tcW w:w="650" w:type="dxa"/>
            <w:tcBorders>
              <w:top w:val="single" w:sz="4" w:space="0" w:color="auto"/>
              <w:left w:val="single" w:sz="4" w:space="0" w:color="auto"/>
              <w:bottom w:val="single" w:sz="4" w:space="0" w:color="auto"/>
              <w:right w:val="single" w:sz="4" w:space="0" w:color="auto"/>
            </w:tcBorders>
          </w:tcPr>
          <w:p w14:paraId="2A0B996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143</w:t>
            </w:r>
          </w:p>
        </w:tc>
        <w:tc>
          <w:tcPr>
            <w:tcW w:w="718" w:type="dxa"/>
            <w:shd w:val="clear" w:color="auto" w:fill="auto"/>
          </w:tcPr>
          <w:p w14:paraId="1A0823E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45567D4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85</w:t>
            </w:r>
          </w:p>
        </w:tc>
        <w:tc>
          <w:tcPr>
            <w:tcW w:w="1111" w:type="dxa"/>
            <w:shd w:val="clear" w:color="auto" w:fill="auto"/>
          </w:tcPr>
          <w:p w14:paraId="2211129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331</w:t>
            </w:r>
          </w:p>
        </w:tc>
        <w:tc>
          <w:tcPr>
            <w:tcW w:w="976" w:type="dxa"/>
            <w:tcBorders>
              <w:top w:val="single" w:sz="4" w:space="0" w:color="auto"/>
              <w:left w:val="single" w:sz="4" w:space="0" w:color="auto"/>
              <w:bottom w:val="single" w:sz="4" w:space="0" w:color="auto"/>
              <w:right w:val="single" w:sz="4" w:space="0" w:color="auto"/>
            </w:tcBorders>
          </w:tcPr>
          <w:p w14:paraId="0403FA9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213</w:t>
            </w:r>
          </w:p>
        </w:tc>
        <w:tc>
          <w:tcPr>
            <w:tcW w:w="833" w:type="dxa"/>
            <w:shd w:val="clear" w:color="auto" w:fill="auto"/>
          </w:tcPr>
          <w:p w14:paraId="27B209E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165</w:t>
            </w:r>
          </w:p>
        </w:tc>
        <w:tc>
          <w:tcPr>
            <w:tcW w:w="713" w:type="dxa"/>
            <w:tcBorders>
              <w:top w:val="single" w:sz="4" w:space="0" w:color="auto"/>
              <w:left w:val="single" w:sz="4" w:space="0" w:color="auto"/>
              <w:bottom w:val="single" w:sz="4" w:space="0" w:color="auto"/>
              <w:right w:val="single" w:sz="4" w:space="0" w:color="auto"/>
            </w:tcBorders>
          </w:tcPr>
          <w:p w14:paraId="743233C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44F99C8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870" w:type="dxa"/>
            <w:tcBorders>
              <w:top w:val="single" w:sz="4" w:space="0" w:color="auto"/>
              <w:left w:val="single" w:sz="4" w:space="0" w:color="auto"/>
              <w:bottom w:val="single" w:sz="4" w:space="0" w:color="auto"/>
              <w:right w:val="single" w:sz="4" w:space="0" w:color="auto"/>
            </w:tcBorders>
          </w:tcPr>
          <w:p w14:paraId="36F7DB3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7</w:t>
            </w:r>
          </w:p>
        </w:tc>
        <w:tc>
          <w:tcPr>
            <w:tcW w:w="833" w:type="dxa"/>
            <w:shd w:val="clear" w:color="auto" w:fill="auto"/>
          </w:tcPr>
          <w:p w14:paraId="5DA1887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tcBorders>
              <w:top w:val="single" w:sz="4" w:space="0" w:color="auto"/>
              <w:left w:val="single" w:sz="4" w:space="0" w:color="auto"/>
              <w:bottom w:val="single" w:sz="4" w:space="0" w:color="auto"/>
              <w:right w:val="single" w:sz="4" w:space="0" w:color="auto"/>
            </w:tcBorders>
          </w:tcPr>
          <w:p w14:paraId="18FD6C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14</w:t>
            </w:r>
          </w:p>
        </w:tc>
        <w:tc>
          <w:tcPr>
            <w:tcW w:w="1200" w:type="dxa"/>
            <w:shd w:val="clear" w:color="auto" w:fill="auto"/>
          </w:tcPr>
          <w:p w14:paraId="4D320C0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21</w:t>
            </w:r>
          </w:p>
        </w:tc>
        <w:tc>
          <w:tcPr>
            <w:tcW w:w="1362" w:type="dxa"/>
            <w:tcBorders>
              <w:top w:val="single" w:sz="4" w:space="0" w:color="auto"/>
              <w:left w:val="single" w:sz="4" w:space="0" w:color="auto"/>
              <w:bottom w:val="single" w:sz="4" w:space="0" w:color="auto"/>
              <w:right w:val="single" w:sz="4" w:space="0" w:color="auto"/>
            </w:tcBorders>
          </w:tcPr>
          <w:p w14:paraId="1404AB9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10</w:t>
            </w:r>
          </w:p>
        </w:tc>
        <w:tc>
          <w:tcPr>
            <w:tcW w:w="1276" w:type="dxa"/>
            <w:shd w:val="clear" w:color="auto" w:fill="auto"/>
          </w:tcPr>
          <w:p w14:paraId="123745B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10</w:t>
            </w:r>
          </w:p>
        </w:tc>
      </w:tr>
      <w:tr w:rsidR="00E41E0E" w:rsidRPr="00E41E0E" w14:paraId="685A8D5F" w14:textId="77777777" w:rsidTr="00595BB7">
        <w:tc>
          <w:tcPr>
            <w:tcW w:w="466" w:type="dxa"/>
            <w:shd w:val="clear" w:color="auto" w:fill="auto"/>
          </w:tcPr>
          <w:p w14:paraId="736CF4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w:t>
            </w:r>
          </w:p>
        </w:tc>
        <w:tc>
          <w:tcPr>
            <w:tcW w:w="616" w:type="dxa"/>
            <w:tcBorders>
              <w:top w:val="single" w:sz="4" w:space="0" w:color="auto"/>
              <w:left w:val="single" w:sz="4" w:space="0" w:color="auto"/>
              <w:bottom w:val="single" w:sz="4" w:space="0" w:color="auto"/>
              <w:right w:val="single" w:sz="4" w:space="0" w:color="auto"/>
            </w:tcBorders>
          </w:tcPr>
          <w:p w14:paraId="35E118C7" w14:textId="77777777" w:rsidR="00E41E0E" w:rsidRPr="00E41E0E" w:rsidRDefault="00E41E0E" w:rsidP="00E41E0E">
            <w:pPr>
              <w:spacing w:line="240" w:lineRule="auto"/>
              <w:jc w:val="center"/>
              <w:rPr>
                <w:rFonts w:ascii="Times New Roman" w:hAnsi="Times New Roman" w:cs="Times New Roman"/>
                <w:sz w:val="20"/>
                <w:szCs w:val="20"/>
              </w:rPr>
            </w:pPr>
          </w:p>
        </w:tc>
        <w:tc>
          <w:tcPr>
            <w:tcW w:w="724" w:type="dxa"/>
            <w:shd w:val="clear" w:color="auto" w:fill="auto"/>
          </w:tcPr>
          <w:p w14:paraId="17805274" w14:textId="77777777" w:rsidR="00E41E0E" w:rsidRPr="00E41E0E" w:rsidRDefault="00E41E0E" w:rsidP="00E41E0E">
            <w:pPr>
              <w:spacing w:line="240" w:lineRule="auto"/>
              <w:jc w:val="center"/>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tcPr>
          <w:p w14:paraId="30E7DC8C" w14:textId="77777777" w:rsidR="00E41E0E" w:rsidRPr="00E41E0E" w:rsidRDefault="00E41E0E" w:rsidP="00E41E0E">
            <w:pPr>
              <w:spacing w:line="240" w:lineRule="auto"/>
              <w:jc w:val="center"/>
              <w:rPr>
                <w:rFonts w:ascii="Times New Roman" w:hAnsi="Times New Roman" w:cs="Times New Roman"/>
                <w:sz w:val="20"/>
                <w:szCs w:val="20"/>
              </w:rPr>
            </w:pPr>
          </w:p>
        </w:tc>
        <w:tc>
          <w:tcPr>
            <w:tcW w:w="718" w:type="dxa"/>
            <w:shd w:val="clear" w:color="auto" w:fill="auto"/>
          </w:tcPr>
          <w:p w14:paraId="4A04A75F" w14:textId="77777777" w:rsidR="00E41E0E" w:rsidRPr="00E41E0E" w:rsidRDefault="00E41E0E" w:rsidP="00E41E0E">
            <w:pPr>
              <w:spacing w:line="240" w:lineRule="auto"/>
              <w:jc w:val="center"/>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F95D06A" w14:textId="77777777" w:rsidR="00E41E0E" w:rsidRPr="00E41E0E" w:rsidRDefault="00E41E0E" w:rsidP="00E41E0E">
            <w:pPr>
              <w:spacing w:line="240" w:lineRule="auto"/>
              <w:jc w:val="center"/>
              <w:rPr>
                <w:rFonts w:ascii="Times New Roman" w:hAnsi="Times New Roman" w:cs="Times New Roman"/>
                <w:sz w:val="20"/>
                <w:szCs w:val="20"/>
              </w:rPr>
            </w:pPr>
          </w:p>
        </w:tc>
        <w:tc>
          <w:tcPr>
            <w:tcW w:w="1111" w:type="dxa"/>
            <w:shd w:val="clear" w:color="auto" w:fill="auto"/>
          </w:tcPr>
          <w:p w14:paraId="21693160" w14:textId="77777777" w:rsidR="00E41E0E" w:rsidRPr="00E41E0E" w:rsidRDefault="00E41E0E" w:rsidP="00E41E0E">
            <w:pPr>
              <w:spacing w:line="240" w:lineRule="auto"/>
              <w:jc w:val="center"/>
              <w:rPr>
                <w:rFonts w:ascii="Times New Roman" w:hAnsi="Times New Roman" w:cs="Times New Roman"/>
                <w:sz w:val="20"/>
                <w:szCs w:val="20"/>
              </w:rPr>
            </w:pPr>
          </w:p>
        </w:tc>
        <w:tc>
          <w:tcPr>
            <w:tcW w:w="976" w:type="dxa"/>
            <w:tcBorders>
              <w:top w:val="single" w:sz="4" w:space="0" w:color="auto"/>
              <w:left w:val="single" w:sz="4" w:space="0" w:color="auto"/>
              <w:bottom w:val="single" w:sz="4" w:space="0" w:color="auto"/>
              <w:right w:val="single" w:sz="4" w:space="0" w:color="auto"/>
            </w:tcBorders>
          </w:tcPr>
          <w:p w14:paraId="5B97F28F" w14:textId="77777777" w:rsidR="00E41E0E" w:rsidRPr="00E41E0E" w:rsidRDefault="00E41E0E" w:rsidP="00E41E0E">
            <w:pPr>
              <w:spacing w:line="240" w:lineRule="auto"/>
              <w:jc w:val="center"/>
              <w:rPr>
                <w:rFonts w:ascii="Times New Roman" w:hAnsi="Times New Roman" w:cs="Times New Roman"/>
                <w:sz w:val="20"/>
                <w:szCs w:val="20"/>
              </w:rPr>
            </w:pPr>
          </w:p>
        </w:tc>
        <w:tc>
          <w:tcPr>
            <w:tcW w:w="833" w:type="dxa"/>
            <w:shd w:val="clear" w:color="auto" w:fill="auto"/>
          </w:tcPr>
          <w:p w14:paraId="6F414B1D" w14:textId="77777777" w:rsidR="00E41E0E" w:rsidRPr="00E41E0E" w:rsidRDefault="00E41E0E" w:rsidP="00E41E0E">
            <w:pPr>
              <w:spacing w:line="240" w:lineRule="auto"/>
              <w:jc w:val="center"/>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36EB7858" w14:textId="77777777" w:rsidR="00E41E0E" w:rsidRPr="00E41E0E" w:rsidRDefault="00E41E0E" w:rsidP="00E41E0E">
            <w:pPr>
              <w:spacing w:line="240" w:lineRule="auto"/>
              <w:jc w:val="center"/>
              <w:rPr>
                <w:rFonts w:ascii="Times New Roman" w:hAnsi="Times New Roman" w:cs="Times New Roman"/>
                <w:sz w:val="20"/>
                <w:szCs w:val="20"/>
              </w:rPr>
            </w:pPr>
          </w:p>
        </w:tc>
        <w:tc>
          <w:tcPr>
            <w:tcW w:w="839" w:type="dxa"/>
            <w:shd w:val="clear" w:color="auto" w:fill="auto"/>
          </w:tcPr>
          <w:p w14:paraId="02749586" w14:textId="77777777" w:rsidR="00E41E0E" w:rsidRPr="00E41E0E" w:rsidRDefault="00E41E0E" w:rsidP="00E41E0E">
            <w:pPr>
              <w:spacing w:line="240" w:lineRule="auto"/>
              <w:jc w:val="center"/>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14:paraId="4D98E914" w14:textId="77777777" w:rsidR="00E41E0E" w:rsidRPr="00E41E0E" w:rsidRDefault="00E41E0E" w:rsidP="00E41E0E">
            <w:pPr>
              <w:spacing w:line="240" w:lineRule="auto"/>
              <w:jc w:val="center"/>
              <w:rPr>
                <w:rFonts w:ascii="Times New Roman" w:hAnsi="Times New Roman" w:cs="Times New Roman"/>
                <w:sz w:val="20"/>
                <w:szCs w:val="20"/>
              </w:rPr>
            </w:pPr>
          </w:p>
        </w:tc>
        <w:tc>
          <w:tcPr>
            <w:tcW w:w="833" w:type="dxa"/>
            <w:shd w:val="clear" w:color="auto" w:fill="auto"/>
          </w:tcPr>
          <w:p w14:paraId="7E329555" w14:textId="77777777" w:rsidR="00E41E0E" w:rsidRPr="00E41E0E" w:rsidRDefault="00E41E0E" w:rsidP="00E41E0E">
            <w:pPr>
              <w:spacing w:line="240" w:lineRule="auto"/>
              <w:jc w:val="center"/>
              <w:rPr>
                <w:rFonts w:ascii="Times New Roman" w:hAnsi="Times New Roman" w:cs="Times New Roman"/>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597D264" w14:textId="77777777" w:rsidR="00E41E0E" w:rsidRPr="00E41E0E" w:rsidRDefault="00E41E0E" w:rsidP="00E41E0E">
            <w:pPr>
              <w:spacing w:line="240" w:lineRule="auto"/>
              <w:jc w:val="center"/>
              <w:rPr>
                <w:rFonts w:ascii="Times New Roman" w:hAnsi="Times New Roman" w:cs="Times New Roman"/>
                <w:sz w:val="20"/>
                <w:szCs w:val="20"/>
              </w:rPr>
            </w:pPr>
          </w:p>
        </w:tc>
        <w:tc>
          <w:tcPr>
            <w:tcW w:w="1200" w:type="dxa"/>
            <w:shd w:val="clear" w:color="auto" w:fill="auto"/>
          </w:tcPr>
          <w:p w14:paraId="5C6F318D" w14:textId="77777777" w:rsidR="00E41E0E" w:rsidRPr="00E41E0E" w:rsidRDefault="00E41E0E" w:rsidP="00E41E0E">
            <w:pPr>
              <w:spacing w:line="240" w:lineRule="auto"/>
              <w:jc w:val="center"/>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single" w:sz="4" w:space="0" w:color="auto"/>
            </w:tcBorders>
          </w:tcPr>
          <w:p w14:paraId="30CCC55E" w14:textId="77777777" w:rsidR="00E41E0E" w:rsidRPr="00E41E0E" w:rsidRDefault="00E41E0E" w:rsidP="00E41E0E">
            <w:pPr>
              <w:spacing w:line="240" w:lineRule="auto"/>
              <w:jc w:val="center"/>
              <w:rPr>
                <w:rFonts w:ascii="Times New Roman" w:hAnsi="Times New Roman" w:cs="Times New Roman"/>
                <w:sz w:val="20"/>
                <w:szCs w:val="20"/>
              </w:rPr>
            </w:pPr>
          </w:p>
        </w:tc>
        <w:tc>
          <w:tcPr>
            <w:tcW w:w="1276" w:type="dxa"/>
            <w:shd w:val="clear" w:color="auto" w:fill="auto"/>
          </w:tcPr>
          <w:p w14:paraId="3ABC6424" w14:textId="77777777" w:rsidR="00E41E0E" w:rsidRPr="00E41E0E" w:rsidRDefault="00E41E0E" w:rsidP="00E41E0E">
            <w:pPr>
              <w:spacing w:line="240" w:lineRule="auto"/>
              <w:jc w:val="center"/>
              <w:rPr>
                <w:rFonts w:ascii="Times New Roman" w:hAnsi="Times New Roman" w:cs="Times New Roman"/>
                <w:sz w:val="20"/>
                <w:szCs w:val="20"/>
              </w:rPr>
            </w:pPr>
          </w:p>
        </w:tc>
      </w:tr>
      <w:tr w:rsidR="00E41E0E" w:rsidRPr="00E41E0E" w14:paraId="043462E2" w14:textId="77777777" w:rsidTr="00595BB7">
        <w:tc>
          <w:tcPr>
            <w:tcW w:w="466" w:type="dxa"/>
            <w:shd w:val="clear" w:color="auto" w:fill="auto"/>
          </w:tcPr>
          <w:p w14:paraId="74EE5C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w:t>
            </w:r>
          </w:p>
        </w:tc>
        <w:tc>
          <w:tcPr>
            <w:tcW w:w="616" w:type="dxa"/>
            <w:shd w:val="clear" w:color="auto" w:fill="auto"/>
          </w:tcPr>
          <w:p w14:paraId="7763CA7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4A5B834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33C76C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048E7F4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69B47FD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4C99EAF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47D71F7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22DE814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4D1350D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7911618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2AD884C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4F6B0B2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5896D1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2CEA0D7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2A124DD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1B40136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774E3822" w14:textId="77777777" w:rsidTr="00595BB7">
        <w:tc>
          <w:tcPr>
            <w:tcW w:w="466" w:type="dxa"/>
            <w:shd w:val="clear" w:color="auto" w:fill="auto"/>
          </w:tcPr>
          <w:p w14:paraId="68C22821"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3.2</w:t>
            </w:r>
          </w:p>
        </w:tc>
        <w:tc>
          <w:tcPr>
            <w:tcW w:w="616" w:type="dxa"/>
            <w:shd w:val="clear" w:color="auto" w:fill="auto"/>
          </w:tcPr>
          <w:p w14:paraId="7B8A646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073A011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57494C3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31FE9B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0F9D613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23A752C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6520317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1F1604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2ABF7E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0F5A552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1782A4F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09FEAC9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0A2FB3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630E0FF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2D86DE6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2A0E07C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2FCE2BAC" w14:textId="77777777" w:rsidTr="00595BB7">
        <w:tc>
          <w:tcPr>
            <w:tcW w:w="466" w:type="dxa"/>
            <w:shd w:val="clear" w:color="auto" w:fill="auto"/>
          </w:tcPr>
          <w:p w14:paraId="0ECC697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w:t>
            </w:r>
          </w:p>
        </w:tc>
        <w:tc>
          <w:tcPr>
            <w:tcW w:w="616" w:type="dxa"/>
            <w:shd w:val="clear" w:color="auto" w:fill="auto"/>
          </w:tcPr>
          <w:p w14:paraId="52F5B5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374276C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0BD29B1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2995689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63D99C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2E50177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51A00F5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047A16F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5ACEB8D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4796377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68DBD4B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547D02B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5ADE1F3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165F662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64DFC23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772A60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447A35B0" w14:textId="77777777" w:rsidTr="00595BB7">
        <w:tc>
          <w:tcPr>
            <w:tcW w:w="466" w:type="dxa"/>
            <w:shd w:val="clear" w:color="auto" w:fill="auto"/>
          </w:tcPr>
          <w:p w14:paraId="136E267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3.4</w:t>
            </w:r>
          </w:p>
        </w:tc>
        <w:tc>
          <w:tcPr>
            <w:tcW w:w="616" w:type="dxa"/>
            <w:shd w:val="clear" w:color="auto" w:fill="auto"/>
          </w:tcPr>
          <w:p w14:paraId="03C5CFC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56C038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273E4CE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1C1917F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09B8C3E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1040741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13B1B9B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242F9AB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51505A5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12A79ED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43857E0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7340261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7F02E50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2D1903E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33B77D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216897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2173FAAB" w14:textId="77777777" w:rsidTr="00595BB7">
        <w:tc>
          <w:tcPr>
            <w:tcW w:w="466" w:type="dxa"/>
            <w:shd w:val="clear" w:color="auto" w:fill="auto"/>
          </w:tcPr>
          <w:p w14:paraId="1F6A67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3.5</w:t>
            </w:r>
          </w:p>
        </w:tc>
        <w:tc>
          <w:tcPr>
            <w:tcW w:w="616" w:type="dxa"/>
            <w:shd w:val="clear" w:color="auto" w:fill="auto"/>
          </w:tcPr>
          <w:p w14:paraId="502376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7B830B8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6D5F769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025572A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231B09A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5F4E98A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6543EE2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7A13343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4DC60B3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41A9783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1D761FD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57B03B9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1EEC054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5F9419D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4FB00FC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305AAB8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D772836" w14:textId="77777777" w:rsidTr="00595BB7">
        <w:tc>
          <w:tcPr>
            <w:tcW w:w="466" w:type="dxa"/>
            <w:shd w:val="clear" w:color="auto" w:fill="auto"/>
          </w:tcPr>
          <w:p w14:paraId="79643FA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w:t>
            </w:r>
          </w:p>
        </w:tc>
        <w:tc>
          <w:tcPr>
            <w:tcW w:w="616" w:type="dxa"/>
            <w:shd w:val="clear" w:color="auto" w:fill="auto"/>
          </w:tcPr>
          <w:p w14:paraId="15EB834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0716F91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175F45E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3D0927C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2348B38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371AE8A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1E5D110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7362639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2093D7A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62C5BB5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56B030D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404DE80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07CBBC3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2E00A27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696554D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6F74C35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16F8213E" w14:textId="77777777" w:rsidTr="00595BB7">
        <w:tc>
          <w:tcPr>
            <w:tcW w:w="466" w:type="dxa"/>
            <w:shd w:val="clear" w:color="auto" w:fill="auto"/>
          </w:tcPr>
          <w:p w14:paraId="0F4E9BA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w:t>
            </w:r>
          </w:p>
        </w:tc>
        <w:tc>
          <w:tcPr>
            <w:tcW w:w="616" w:type="dxa"/>
            <w:shd w:val="clear" w:color="auto" w:fill="auto"/>
          </w:tcPr>
          <w:p w14:paraId="55B5144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shd w:val="clear" w:color="auto" w:fill="auto"/>
          </w:tcPr>
          <w:p w14:paraId="1ED7C8C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shd w:val="clear" w:color="auto" w:fill="auto"/>
          </w:tcPr>
          <w:p w14:paraId="573D493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shd w:val="clear" w:color="auto" w:fill="auto"/>
          </w:tcPr>
          <w:p w14:paraId="652F7AA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shd w:val="clear" w:color="auto" w:fill="auto"/>
          </w:tcPr>
          <w:p w14:paraId="6982570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shd w:val="clear" w:color="auto" w:fill="auto"/>
          </w:tcPr>
          <w:p w14:paraId="48517E0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shd w:val="clear" w:color="auto" w:fill="auto"/>
          </w:tcPr>
          <w:p w14:paraId="795C041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5A15DF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shd w:val="clear" w:color="auto" w:fill="auto"/>
          </w:tcPr>
          <w:p w14:paraId="1435396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shd w:val="clear" w:color="auto" w:fill="auto"/>
          </w:tcPr>
          <w:p w14:paraId="58E7821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shd w:val="clear" w:color="auto" w:fill="auto"/>
          </w:tcPr>
          <w:p w14:paraId="4476F1F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shd w:val="clear" w:color="auto" w:fill="auto"/>
          </w:tcPr>
          <w:p w14:paraId="222C83D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shd w:val="clear" w:color="auto" w:fill="auto"/>
          </w:tcPr>
          <w:p w14:paraId="20CBA2E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shd w:val="clear" w:color="auto" w:fill="auto"/>
          </w:tcPr>
          <w:p w14:paraId="3F356E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shd w:val="clear" w:color="auto" w:fill="auto"/>
          </w:tcPr>
          <w:p w14:paraId="7FCFC02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shd w:val="clear" w:color="auto" w:fill="auto"/>
          </w:tcPr>
          <w:p w14:paraId="600ABCC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40BA448B" w14:textId="77777777" w:rsidTr="00595BB7">
        <w:tc>
          <w:tcPr>
            <w:tcW w:w="466" w:type="dxa"/>
            <w:tcBorders>
              <w:bottom w:val="single" w:sz="4" w:space="0" w:color="auto"/>
            </w:tcBorders>
            <w:shd w:val="clear" w:color="auto" w:fill="auto"/>
          </w:tcPr>
          <w:p w14:paraId="481FF4E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3.8</w:t>
            </w:r>
          </w:p>
        </w:tc>
        <w:tc>
          <w:tcPr>
            <w:tcW w:w="616" w:type="dxa"/>
            <w:tcBorders>
              <w:bottom w:val="single" w:sz="4" w:space="0" w:color="auto"/>
            </w:tcBorders>
            <w:shd w:val="clear" w:color="auto" w:fill="auto"/>
          </w:tcPr>
          <w:p w14:paraId="0D042B2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24" w:type="dxa"/>
            <w:tcBorders>
              <w:bottom w:val="single" w:sz="4" w:space="0" w:color="auto"/>
            </w:tcBorders>
            <w:shd w:val="clear" w:color="auto" w:fill="auto"/>
          </w:tcPr>
          <w:p w14:paraId="73F81EB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650" w:type="dxa"/>
            <w:tcBorders>
              <w:bottom w:val="single" w:sz="4" w:space="0" w:color="auto"/>
            </w:tcBorders>
            <w:shd w:val="clear" w:color="auto" w:fill="auto"/>
          </w:tcPr>
          <w:p w14:paraId="10BFC22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8" w:type="dxa"/>
            <w:tcBorders>
              <w:bottom w:val="single" w:sz="4" w:space="0" w:color="auto"/>
            </w:tcBorders>
            <w:shd w:val="clear" w:color="auto" w:fill="auto"/>
          </w:tcPr>
          <w:p w14:paraId="278914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87" w:type="dxa"/>
            <w:tcBorders>
              <w:bottom w:val="single" w:sz="4" w:space="0" w:color="auto"/>
            </w:tcBorders>
            <w:shd w:val="clear" w:color="auto" w:fill="auto"/>
          </w:tcPr>
          <w:p w14:paraId="50F3087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111" w:type="dxa"/>
            <w:tcBorders>
              <w:bottom w:val="single" w:sz="4" w:space="0" w:color="auto"/>
            </w:tcBorders>
            <w:shd w:val="clear" w:color="auto" w:fill="auto"/>
          </w:tcPr>
          <w:p w14:paraId="169828A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76" w:type="dxa"/>
            <w:tcBorders>
              <w:bottom w:val="single" w:sz="4" w:space="0" w:color="auto"/>
            </w:tcBorders>
            <w:shd w:val="clear" w:color="auto" w:fill="auto"/>
          </w:tcPr>
          <w:p w14:paraId="665B5DD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tcBorders>
              <w:bottom w:val="single" w:sz="4" w:space="0" w:color="auto"/>
            </w:tcBorders>
            <w:shd w:val="clear" w:color="auto" w:fill="auto"/>
          </w:tcPr>
          <w:p w14:paraId="5A2BC12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3" w:type="dxa"/>
            <w:tcBorders>
              <w:bottom w:val="single" w:sz="4" w:space="0" w:color="auto"/>
            </w:tcBorders>
            <w:shd w:val="clear" w:color="auto" w:fill="auto"/>
          </w:tcPr>
          <w:p w14:paraId="5B9E741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9" w:type="dxa"/>
            <w:tcBorders>
              <w:bottom w:val="single" w:sz="4" w:space="0" w:color="auto"/>
            </w:tcBorders>
            <w:shd w:val="clear" w:color="auto" w:fill="auto"/>
          </w:tcPr>
          <w:p w14:paraId="68D7D47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70" w:type="dxa"/>
            <w:tcBorders>
              <w:bottom w:val="single" w:sz="4" w:space="0" w:color="auto"/>
            </w:tcBorders>
            <w:shd w:val="clear" w:color="auto" w:fill="auto"/>
          </w:tcPr>
          <w:p w14:paraId="3AFFCC9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33" w:type="dxa"/>
            <w:tcBorders>
              <w:bottom w:val="single" w:sz="4" w:space="0" w:color="auto"/>
            </w:tcBorders>
            <w:shd w:val="clear" w:color="auto" w:fill="auto"/>
          </w:tcPr>
          <w:p w14:paraId="0258055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036" w:type="dxa"/>
            <w:tcBorders>
              <w:bottom w:val="single" w:sz="4" w:space="0" w:color="auto"/>
            </w:tcBorders>
            <w:shd w:val="clear" w:color="auto" w:fill="auto"/>
          </w:tcPr>
          <w:p w14:paraId="05D177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00" w:type="dxa"/>
            <w:tcBorders>
              <w:bottom w:val="single" w:sz="4" w:space="0" w:color="auto"/>
            </w:tcBorders>
            <w:shd w:val="clear" w:color="auto" w:fill="auto"/>
          </w:tcPr>
          <w:p w14:paraId="4FD7D4B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362" w:type="dxa"/>
            <w:tcBorders>
              <w:bottom w:val="single" w:sz="4" w:space="0" w:color="auto"/>
            </w:tcBorders>
            <w:shd w:val="clear" w:color="auto" w:fill="auto"/>
          </w:tcPr>
          <w:p w14:paraId="26098AB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1276" w:type="dxa"/>
            <w:tcBorders>
              <w:bottom w:val="single" w:sz="4" w:space="0" w:color="auto"/>
            </w:tcBorders>
            <w:shd w:val="clear" w:color="auto" w:fill="auto"/>
          </w:tcPr>
          <w:p w14:paraId="571AF87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11694BBC" w14:textId="77777777" w:rsidTr="00595BB7">
        <w:tc>
          <w:tcPr>
            <w:tcW w:w="466" w:type="dxa"/>
            <w:tcBorders>
              <w:top w:val="single" w:sz="4" w:space="0" w:color="auto"/>
              <w:bottom w:val="single" w:sz="4" w:space="0" w:color="auto"/>
              <w:right w:val="single" w:sz="4" w:space="0" w:color="auto"/>
            </w:tcBorders>
            <w:shd w:val="clear" w:color="auto" w:fill="auto"/>
          </w:tcPr>
          <w:p w14:paraId="44E4707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4.</w:t>
            </w:r>
          </w:p>
        </w:tc>
        <w:tc>
          <w:tcPr>
            <w:tcW w:w="616" w:type="dxa"/>
            <w:tcBorders>
              <w:top w:val="single" w:sz="4" w:space="0" w:color="auto"/>
              <w:left w:val="nil"/>
              <w:bottom w:val="single" w:sz="4" w:space="0" w:color="auto"/>
              <w:right w:val="single" w:sz="4" w:space="0" w:color="auto"/>
            </w:tcBorders>
            <w:shd w:val="clear" w:color="auto" w:fill="auto"/>
            <w:vAlign w:val="center"/>
          </w:tcPr>
          <w:p w14:paraId="0ABC967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7</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E56DB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36</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FAF8D9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143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D831B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95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CF86BCE"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85</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14CC9B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9E3C334"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213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1C48B8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165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3C2A0B5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40108A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6B4D90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2F7123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5B82FA62"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ACC6E1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FA8A68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93CAC"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10</w:t>
            </w:r>
          </w:p>
        </w:tc>
      </w:tr>
    </w:tbl>
    <w:p w14:paraId="0F8B1616" w14:textId="2357256F" w:rsidR="00E41E0E" w:rsidRDefault="00E41E0E" w:rsidP="00E41E0E">
      <w:pPr>
        <w:spacing w:line="240" w:lineRule="auto"/>
        <w:rPr>
          <w:rFonts w:ascii="Times New Roman" w:hAnsi="Times New Roman" w:cs="Times New Roman"/>
          <w:sz w:val="20"/>
          <w:szCs w:val="20"/>
        </w:rPr>
      </w:pPr>
    </w:p>
    <w:p w14:paraId="6143D26A" w14:textId="3C8628BD" w:rsidR="00E41E0E" w:rsidRDefault="00E41E0E" w:rsidP="00E41E0E">
      <w:pPr>
        <w:spacing w:line="240" w:lineRule="auto"/>
        <w:rPr>
          <w:rFonts w:ascii="Times New Roman" w:hAnsi="Times New Roman" w:cs="Times New Roman"/>
          <w:sz w:val="20"/>
          <w:szCs w:val="20"/>
        </w:rPr>
      </w:pPr>
    </w:p>
    <w:p w14:paraId="01D5BF4B" w14:textId="0018518E" w:rsidR="00E41E0E" w:rsidRDefault="00E41E0E" w:rsidP="00E41E0E">
      <w:pPr>
        <w:spacing w:line="240" w:lineRule="auto"/>
        <w:rPr>
          <w:rFonts w:ascii="Times New Roman" w:hAnsi="Times New Roman" w:cs="Times New Roman"/>
          <w:sz w:val="20"/>
          <w:szCs w:val="20"/>
        </w:rPr>
      </w:pPr>
    </w:p>
    <w:p w14:paraId="3FFD55A2" w14:textId="74CAF64B" w:rsidR="00E41E0E" w:rsidRDefault="00E41E0E" w:rsidP="00E41E0E">
      <w:pPr>
        <w:spacing w:line="240" w:lineRule="auto"/>
        <w:rPr>
          <w:rFonts w:ascii="Times New Roman" w:hAnsi="Times New Roman" w:cs="Times New Roman"/>
          <w:sz w:val="20"/>
          <w:szCs w:val="20"/>
        </w:rPr>
      </w:pPr>
    </w:p>
    <w:p w14:paraId="29579156" w14:textId="1F6F4DE9" w:rsidR="00E41E0E" w:rsidRDefault="00E41E0E" w:rsidP="00E41E0E">
      <w:pPr>
        <w:spacing w:line="240" w:lineRule="auto"/>
        <w:rPr>
          <w:rFonts w:ascii="Times New Roman" w:hAnsi="Times New Roman" w:cs="Times New Roman"/>
          <w:sz w:val="20"/>
          <w:szCs w:val="20"/>
        </w:rPr>
      </w:pPr>
    </w:p>
    <w:p w14:paraId="0C0CA9EE" w14:textId="5CDFD179" w:rsidR="00E41E0E" w:rsidRDefault="00E41E0E" w:rsidP="00E41E0E">
      <w:pPr>
        <w:spacing w:line="240" w:lineRule="auto"/>
        <w:rPr>
          <w:rFonts w:ascii="Times New Roman" w:hAnsi="Times New Roman" w:cs="Times New Roman"/>
          <w:sz w:val="20"/>
          <w:szCs w:val="20"/>
        </w:rPr>
      </w:pPr>
    </w:p>
    <w:p w14:paraId="1173E9C6" w14:textId="77777777" w:rsidR="00E41E0E" w:rsidRPr="00E41E0E" w:rsidRDefault="00E41E0E" w:rsidP="00537849">
      <w:pPr>
        <w:spacing w:after="0" w:line="240" w:lineRule="auto"/>
        <w:rPr>
          <w:rFonts w:ascii="Times New Roman" w:hAnsi="Times New Roman" w:cs="Times New Roman"/>
          <w:sz w:val="20"/>
          <w:szCs w:val="20"/>
        </w:rPr>
      </w:pPr>
      <w:bookmarkStart w:id="0" w:name="_GoBack"/>
      <w:bookmarkEnd w:id="0"/>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
        <w:gridCol w:w="709"/>
        <w:gridCol w:w="708"/>
        <w:gridCol w:w="709"/>
        <w:gridCol w:w="709"/>
        <w:gridCol w:w="708"/>
        <w:gridCol w:w="710"/>
        <w:gridCol w:w="709"/>
        <w:gridCol w:w="567"/>
        <w:gridCol w:w="566"/>
        <w:gridCol w:w="709"/>
        <w:gridCol w:w="567"/>
        <w:gridCol w:w="567"/>
        <w:gridCol w:w="567"/>
        <w:gridCol w:w="567"/>
        <w:gridCol w:w="707"/>
        <w:gridCol w:w="710"/>
        <w:gridCol w:w="707"/>
        <w:gridCol w:w="569"/>
        <w:gridCol w:w="815"/>
        <w:gridCol w:w="744"/>
      </w:tblGrid>
      <w:tr w:rsidR="00E41E0E" w:rsidRPr="00E41E0E" w14:paraId="4DFE893D" w14:textId="77777777" w:rsidTr="00595BB7">
        <w:tc>
          <w:tcPr>
            <w:tcW w:w="709" w:type="dxa"/>
            <w:vMerge w:val="restart"/>
            <w:shd w:val="clear" w:color="auto" w:fill="auto"/>
          </w:tcPr>
          <w:p w14:paraId="65DAF29A" w14:textId="77777777" w:rsidR="00E41E0E" w:rsidRPr="00E41E0E" w:rsidRDefault="00E41E0E" w:rsidP="00E41E0E">
            <w:pPr>
              <w:spacing w:line="240" w:lineRule="auto"/>
              <w:jc w:val="center"/>
              <w:rPr>
                <w:rFonts w:ascii="Times New Roman" w:hAnsi="Times New Roman" w:cs="Times New Roman"/>
                <w:sz w:val="20"/>
                <w:szCs w:val="20"/>
              </w:rPr>
            </w:pPr>
          </w:p>
          <w:p w14:paraId="1B99E90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з/п</w:t>
            </w:r>
          </w:p>
        </w:tc>
        <w:tc>
          <w:tcPr>
            <w:tcW w:w="1276" w:type="dxa"/>
            <w:gridSpan w:val="2"/>
            <w:vMerge w:val="restart"/>
            <w:shd w:val="clear" w:color="auto" w:fill="auto"/>
          </w:tcPr>
          <w:p w14:paraId="7A8D2DF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Кількість питань, порушених у зверненнях громадян</w:t>
            </w:r>
          </w:p>
        </w:tc>
        <w:tc>
          <w:tcPr>
            <w:tcW w:w="13324" w:type="dxa"/>
            <w:gridSpan w:val="20"/>
            <w:shd w:val="clear" w:color="auto" w:fill="auto"/>
          </w:tcPr>
          <w:p w14:paraId="1528818C"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у тому числі питання:</w:t>
            </w:r>
          </w:p>
        </w:tc>
      </w:tr>
      <w:tr w:rsidR="00E41E0E" w:rsidRPr="00E41E0E" w14:paraId="51F438C2" w14:textId="77777777" w:rsidTr="00595BB7">
        <w:trPr>
          <w:trHeight w:val="1600"/>
        </w:trPr>
        <w:tc>
          <w:tcPr>
            <w:tcW w:w="709" w:type="dxa"/>
            <w:vMerge/>
            <w:shd w:val="clear" w:color="auto" w:fill="auto"/>
          </w:tcPr>
          <w:p w14:paraId="38E3B789" w14:textId="77777777" w:rsidR="00E41E0E" w:rsidRPr="00E41E0E" w:rsidRDefault="00E41E0E" w:rsidP="00E41E0E">
            <w:pPr>
              <w:spacing w:line="240" w:lineRule="auto"/>
              <w:rPr>
                <w:rFonts w:ascii="Times New Roman" w:hAnsi="Times New Roman" w:cs="Times New Roman"/>
                <w:sz w:val="20"/>
                <w:szCs w:val="20"/>
              </w:rPr>
            </w:pPr>
          </w:p>
        </w:tc>
        <w:tc>
          <w:tcPr>
            <w:tcW w:w="1276" w:type="dxa"/>
            <w:gridSpan w:val="2"/>
            <w:vMerge/>
            <w:shd w:val="clear" w:color="auto" w:fill="auto"/>
          </w:tcPr>
          <w:p w14:paraId="1304DC76" w14:textId="77777777" w:rsidR="00E41E0E" w:rsidRPr="00E41E0E" w:rsidRDefault="00E41E0E" w:rsidP="00E41E0E">
            <w:pPr>
              <w:spacing w:line="240" w:lineRule="auto"/>
              <w:rPr>
                <w:rFonts w:ascii="Times New Roman" w:hAnsi="Times New Roman" w:cs="Times New Roman"/>
                <w:sz w:val="20"/>
                <w:szCs w:val="20"/>
              </w:rPr>
            </w:pPr>
          </w:p>
        </w:tc>
        <w:tc>
          <w:tcPr>
            <w:tcW w:w="1417" w:type="dxa"/>
            <w:gridSpan w:val="2"/>
            <w:shd w:val="clear" w:color="auto" w:fill="auto"/>
          </w:tcPr>
          <w:p w14:paraId="3C8A5E9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аграрної</w:t>
            </w:r>
          </w:p>
          <w:p w14:paraId="235C1B9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політики і</w:t>
            </w:r>
          </w:p>
          <w:p w14:paraId="1F9ACA3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земельних</w:t>
            </w:r>
          </w:p>
          <w:p w14:paraId="104D7F5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відносин</w:t>
            </w:r>
          </w:p>
          <w:p w14:paraId="081A3B9E" w14:textId="77777777" w:rsidR="00E41E0E" w:rsidRPr="00E41E0E" w:rsidRDefault="00E41E0E" w:rsidP="00E41E0E">
            <w:pPr>
              <w:spacing w:line="240" w:lineRule="auto"/>
              <w:jc w:val="center"/>
              <w:rPr>
                <w:rFonts w:ascii="Times New Roman" w:hAnsi="Times New Roman" w:cs="Times New Roman"/>
                <w:sz w:val="20"/>
                <w:szCs w:val="20"/>
              </w:rPr>
            </w:pPr>
          </w:p>
        </w:tc>
        <w:tc>
          <w:tcPr>
            <w:tcW w:w="1418" w:type="dxa"/>
            <w:gridSpan w:val="2"/>
            <w:shd w:val="clear" w:color="auto" w:fill="auto"/>
          </w:tcPr>
          <w:p w14:paraId="716DD32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транспорту</w:t>
            </w:r>
          </w:p>
          <w:p w14:paraId="1D4B105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 зв’язку</w:t>
            </w:r>
          </w:p>
        </w:tc>
        <w:tc>
          <w:tcPr>
            <w:tcW w:w="1418" w:type="dxa"/>
            <w:gridSpan w:val="2"/>
            <w:shd w:val="clear" w:color="auto" w:fill="auto"/>
          </w:tcPr>
          <w:p w14:paraId="63BF571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фінансової,</w:t>
            </w:r>
          </w:p>
          <w:p w14:paraId="3E7CD3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податкової,</w:t>
            </w:r>
          </w:p>
          <w:p w14:paraId="55CFFC9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митної</w:t>
            </w:r>
          </w:p>
          <w:p w14:paraId="271A07A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політики</w:t>
            </w:r>
          </w:p>
        </w:tc>
        <w:tc>
          <w:tcPr>
            <w:tcW w:w="1276" w:type="dxa"/>
            <w:gridSpan w:val="2"/>
            <w:shd w:val="clear" w:color="auto" w:fill="auto"/>
          </w:tcPr>
          <w:p w14:paraId="2CA50AA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соціального захисту</w:t>
            </w:r>
          </w:p>
        </w:tc>
        <w:tc>
          <w:tcPr>
            <w:tcW w:w="1275" w:type="dxa"/>
            <w:gridSpan w:val="2"/>
            <w:shd w:val="clear" w:color="auto" w:fill="auto"/>
          </w:tcPr>
          <w:p w14:paraId="5296993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праці</w:t>
            </w:r>
          </w:p>
          <w:p w14:paraId="76807F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 заробітної</w:t>
            </w:r>
          </w:p>
          <w:p w14:paraId="3AB053D1" w14:textId="77777777" w:rsidR="00E41E0E" w:rsidRPr="00E41E0E" w:rsidRDefault="00E41E0E" w:rsidP="00E41E0E">
            <w:pPr>
              <w:spacing w:line="240" w:lineRule="auto"/>
              <w:ind w:firstLine="113"/>
              <w:jc w:val="center"/>
              <w:rPr>
                <w:rFonts w:ascii="Times New Roman" w:hAnsi="Times New Roman" w:cs="Times New Roman"/>
                <w:sz w:val="20"/>
                <w:szCs w:val="20"/>
              </w:rPr>
            </w:pPr>
            <w:r w:rsidRPr="00E41E0E">
              <w:rPr>
                <w:rFonts w:ascii="Times New Roman" w:hAnsi="Times New Roman" w:cs="Times New Roman"/>
                <w:sz w:val="20"/>
                <w:szCs w:val="20"/>
              </w:rPr>
              <w:t>плати, охорони праці, промислової безпеки</w:t>
            </w:r>
          </w:p>
        </w:tc>
        <w:tc>
          <w:tcPr>
            <w:tcW w:w="1134" w:type="dxa"/>
            <w:gridSpan w:val="2"/>
            <w:shd w:val="clear" w:color="auto" w:fill="auto"/>
          </w:tcPr>
          <w:p w14:paraId="198C45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охорони </w:t>
            </w:r>
          </w:p>
          <w:p w14:paraId="355611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здоров’я     </w:t>
            </w:r>
          </w:p>
        </w:tc>
        <w:tc>
          <w:tcPr>
            <w:tcW w:w="1134" w:type="dxa"/>
            <w:gridSpan w:val="2"/>
            <w:shd w:val="clear" w:color="auto" w:fill="auto"/>
          </w:tcPr>
          <w:p w14:paraId="41EF7002" w14:textId="77777777" w:rsidR="00E41E0E" w:rsidRPr="00E41E0E" w:rsidRDefault="00E41E0E" w:rsidP="00E41E0E">
            <w:pPr>
              <w:spacing w:line="240" w:lineRule="auto"/>
              <w:jc w:val="center"/>
              <w:rPr>
                <w:rFonts w:ascii="Times New Roman" w:hAnsi="Times New Roman" w:cs="Times New Roman"/>
                <w:sz w:val="20"/>
                <w:szCs w:val="20"/>
              </w:rPr>
            </w:pPr>
            <w:proofErr w:type="spellStart"/>
            <w:r w:rsidRPr="00E41E0E">
              <w:rPr>
                <w:rFonts w:ascii="Times New Roman" w:hAnsi="Times New Roman" w:cs="Times New Roman"/>
                <w:sz w:val="20"/>
                <w:szCs w:val="20"/>
              </w:rPr>
              <w:t>комуналь</w:t>
            </w:r>
            <w:proofErr w:type="spellEnd"/>
            <w:r w:rsidRPr="00E41E0E">
              <w:rPr>
                <w:rFonts w:ascii="Times New Roman" w:hAnsi="Times New Roman" w:cs="Times New Roman"/>
                <w:sz w:val="20"/>
                <w:szCs w:val="20"/>
              </w:rPr>
              <w:t xml:space="preserve"> ного</w:t>
            </w:r>
          </w:p>
          <w:p w14:paraId="19A8D5B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господарства</w:t>
            </w:r>
          </w:p>
        </w:tc>
        <w:tc>
          <w:tcPr>
            <w:tcW w:w="1417" w:type="dxa"/>
            <w:gridSpan w:val="2"/>
            <w:shd w:val="clear" w:color="auto" w:fill="auto"/>
          </w:tcPr>
          <w:p w14:paraId="7D1CABC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житлової</w:t>
            </w:r>
          </w:p>
          <w:p w14:paraId="4FF684E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політики</w:t>
            </w:r>
          </w:p>
        </w:tc>
        <w:tc>
          <w:tcPr>
            <w:tcW w:w="1276" w:type="dxa"/>
            <w:gridSpan w:val="2"/>
            <w:shd w:val="clear" w:color="auto" w:fill="auto"/>
          </w:tcPr>
          <w:p w14:paraId="3F5642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екології та</w:t>
            </w:r>
          </w:p>
          <w:p w14:paraId="6B3C50C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природних</w:t>
            </w:r>
          </w:p>
          <w:p w14:paraId="03F3090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ресурсів</w:t>
            </w:r>
          </w:p>
        </w:tc>
        <w:tc>
          <w:tcPr>
            <w:tcW w:w="1559" w:type="dxa"/>
            <w:gridSpan w:val="2"/>
            <w:shd w:val="clear" w:color="auto" w:fill="auto"/>
          </w:tcPr>
          <w:p w14:paraId="1DAF2B3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Забезпечення</w:t>
            </w:r>
          </w:p>
          <w:p w14:paraId="6418A6C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дотримання законності</w:t>
            </w:r>
          </w:p>
          <w:p w14:paraId="20C21D8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та охорони правопорядку, запобігання дискримінації</w:t>
            </w:r>
          </w:p>
        </w:tc>
      </w:tr>
      <w:tr w:rsidR="00E41E0E" w:rsidRPr="00E41E0E" w14:paraId="32A953ED" w14:textId="77777777" w:rsidTr="00595BB7">
        <w:tc>
          <w:tcPr>
            <w:tcW w:w="709" w:type="dxa"/>
            <w:vMerge/>
            <w:shd w:val="clear" w:color="auto" w:fill="auto"/>
          </w:tcPr>
          <w:p w14:paraId="21324D76" w14:textId="77777777" w:rsidR="00E41E0E" w:rsidRPr="00E41E0E" w:rsidRDefault="00E41E0E" w:rsidP="00E41E0E">
            <w:pPr>
              <w:spacing w:line="240" w:lineRule="auto"/>
              <w:rPr>
                <w:rFonts w:ascii="Times New Roman" w:hAnsi="Times New Roman" w:cs="Times New Roman"/>
                <w:sz w:val="20"/>
                <w:szCs w:val="20"/>
              </w:rPr>
            </w:pPr>
          </w:p>
        </w:tc>
        <w:tc>
          <w:tcPr>
            <w:tcW w:w="709" w:type="dxa"/>
            <w:shd w:val="clear" w:color="auto" w:fill="auto"/>
          </w:tcPr>
          <w:p w14:paraId="21D2595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567" w:type="dxa"/>
            <w:shd w:val="clear" w:color="auto" w:fill="auto"/>
          </w:tcPr>
          <w:p w14:paraId="1DB97423" w14:textId="77777777" w:rsidR="00E41E0E" w:rsidRPr="00E41E0E" w:rsidRDefault="00E41E0E" w:rsidP="00E41E0E">
            <w:pPr>
              <w:spacing w:line="240" w:lineRule="auto"/>
              <w:ind w:hanging="111"/>
              <w:jc w:val="right"/>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9" w:type="dxa"/>
            <w:shd w:val="clear" w:color="auto" w:fill="auto"/>
          </w:tcPr>
          <w:p w14:paraId="6EA911EB"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8" w:type="dxa"/>
            <w:shd w:val="clear" w:color="auto" w:fill="auto"/>
          </w:tcPr>
          <w:p w14:paraId="67214ED8"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9" w:type="dxa"/>
            <w:shd w:val="clear" w:color="auto" w:fill="auto"/>
          </w:tcPr>
          <w:p w14:paraId="03DA92A8"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7338F6D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8" w:type="dxa"/>
            <w:shd w:val="clear" w:color="auto" w:fill="auto"/>
          </w:tcPr>
          <w:p w14:paraId="6B63998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10" w:type="dxa"/>
            <w:shd w:val="clear" w:color="auto" w:fill="auto"/>
          </w:tcPr>
          <w:p w14:paraId="6706E6FA"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9" w:type="dxa"/>
            <w:shd w:val="clear" w:color="auto" w:fill="auto"/>
          </w:tcPr>
          <w:p w14:paraId="0ED7F18B"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567" w:type="dxa"/>
            <w:shd w:val="clear" w:color="auto" w:fill="auto"/>
          </w:tcPr>
          <w:p w14:paraId="0D5A2A7B" w14:textId="77777777" w:rsidR="00E41E0E" w:rsidRPr="00E41E0E" w:rsidRDefault="00E41E0E" w:rsidP="00E41E0E">
            <w:pPr>
              <w:spacing w:line="240" w:lineRule="auto"/>
              <w:ind w:hanging="105"/>
              <w:jc w:val="right"/>
              <w:rPr>
                <w:rFonts w:ascii="Times New Roman" w:hAnsi="Times New Roman" w:cs="Times New Roman"/>
                <w:b/>
                <w:sz w:val="20"/>
                <w:szCs w:val="20"/>
              </w:rPr>
            </w:pPr>
            <w:r w:rsidRPr="00E41E0E">
              <w:rPr>
                <w:rFonts w:ascii="Times New Roman" w:hAnsi="Times New Roman" w:cs="Times New Roman"/>
                <w:b/>
                <w:sz w:val="20"/>
                <w:szCs w:val="20"/>
              </w:rPr>
              <w:t>2024</w:t>
            </w:r>
          </w:p>
        </w:tc>
        <w:tc>
          <w:tcPr>
            <w:tcW w:w="566" w:type="dxa"/>
            <w:shd w:val="clear" w:color="auto" w:fill="auto"/>
          </w:tcPr>
          <w:p w14:paraId="571C6103" w14:textId="77777777" w:rsidR="00E41E0E" w:rsidRPr="00E41E0E" w:rsidRDefault="00E41E0E" w:rsidP="00E41E0E">
            <w:pPr>
              <w:spacing w:line="240" w:lineRule="auto"/>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76C28FF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567" w:type="dxa"/>
            <w:shd w:val="clear" w:color="auto" w:fill="auto"/>
          </w:tcPr>
          <w:p w14:paraId="211B16A9" w14:textId="77777777" w:rsidR="00E41E0E" w:rsidRPr="00E41E0E" w:rsidRDefault="00E41E0E" w:rsidP="00E41E0E">
            <w:pPr>
              <w:spacing w:line="240" w:lineRule="auto"/>
              <w:rPr>
                <w:rFonts w:ascii="Times New Roman" w:hAnsi="Times New Roman" w:cs="Times New Roman"/>
                <w:b/>
                <w:sz w:val="20"/>
                <w:szCs w:val="20"/>
              </w:rPr>
            </w:pPr>
            <w:r w:rsidRPr="00E41E0E">
              <w:rPr>
                <w:rFonts w:ascii="Times New Roman" w:hAnsi="Times New Roman" w:cs="Times New Roman"/>
                <w:b/>
                <w:sz w:val="20"/>
                <w:szCs w:val="20"/>
              </w:rPr>
              <w:t>2023</w:t>
            </w:r>
          </w:p>
        </w:tc>
        <w:tc>
          <w:tcPr>
            <w:tcW w:w="567" w:type="dxa"/>
            <w:shd w:val="clear" w:color="auto" w:fill="auto"/>
          </w:tcPr>
          <w:p w14:paraId="27410FF6" w14:textId="77777777" w:rsidR="00E41E0E" w:rsidRPr="00E41E0E" w:rsidRDefault="00E41E0E" w:rsidP="00E41E0E">
            <w:pPr>
              <w:spacing w:line="240" w:lineRule="auto"/>
              <w:ind w:hanging="110"/>
              <w:jc w:val="right"/>
              <w:rPr>
                <w:rFonts w:ascii="Times New Roman" w:hAnsi="Times New Roman" w:cs="Times New Roman"/>
                <w:b/>
                <w:sz w:val="20"/>
                <w:szCs w:val="20"/>
              </w:rPr>
            </w:pPr>
            <w:r w:rsidRPr="00E41E0E">
              <w:rPr>
                <w:rFonts w:ascii="Times New Roman" w:hAnsi="Times New Roman" w:cs="Times New Roman"/>
                <w:b/>
                <w:sz w:val="20"/>
                <w:szCs w:val="20"/>
              </w:rPr>
              <w:t>2024</w:t>
            </w:r>
          </w:p>
        </w:tc>
        <w:tc>
          <w:tcPr>
            <w:tcW w:w="567" w:type="dxa"/>
            <w:shd w:val="clear" w:color="auto" w:fill="auto"/>
          </w:tcPr>
          <w:p w14:paraId="060E1D8C" w14:textId="77777777" w:rsidR="00E41E0E" w:rsidRPr="00E41E0E" w:rsidRDefault="00E41E0E" w:rsidP="00E41E0E">
            <w:pPr>
              <w:spacing w:line="240" w:lineRule="auto"/>
              <w:jc w:val="both"/>
              <w:rPr>
                <w:rFonts w:ascii="Times New Roman" w:hAnsi="Times New Roman" w:cs="Times New Roman"/>
                <w:b/>
                <w:sz w:val="20"/>
                <w:szCs w:val="20"/>
              </w:rPr>
            </w:pPr>
            <w:r w:rsidRPr="00E41E0E">
              <w:rPr>
                <w:rFonts w:ascii="Times New Roman" w:hAnsi="Times New Roman" w:cs="Times New Roman"/>
                <w:b/>
                <w:sz w:val="20"/>
                <w:szCs w:val="20"/>
              </w:rPr>
              <w:t>2023</w:t>
            </w:r>
          </w:p>
        </w:tc>
        <w:tc>
          <w:tcPr>
            <w:tcW w:w="567" w:type="dxa"/>
            <w:shd w:val="clear" w:color="auto" w:fill="auto"/>
          </w:tcPr>
          <w:p w14:paraId="66903AC8" w14:textId="77777777" w:rsidR="00E41E0E" w:rsidRPr="00E41E0E" w:rsidRDefault="00E41E0E" w:rsidP="00E41E0E">
            <w:pPr>
              <w:spacing w:line="240" w:lineRule="auto"/>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7" w:type="dxa"/>
            <w:shd w:val="clear" w:color="auto" w:fill="auto"/>
          </w:tcPr>
          <w:p w14:paraId="462BE9F7"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10" w:type="dxa"/>
            <w:shd w:val="clear" w:color="auto" w:fill="auto"/>
          </w:tcPr>
          <w:p w14:paraId="1DBB845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7" w:type="dxa"/>
            <w:shd w:val="clear" w:color="auto" w:fill="auto"/>
          </w:tcPr>
          <w:p w14:paraId="3DD1E99C"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569" w:type="dxa"/>
            <w:shd w:val="clear" w:color="auto" w:fill="auto"/>
          </w:tcPr>
          <w:p w14:paraId="38FBC8E2" w14:textId="77777777" w:rsidR="00E41E0E" w:rsidRPr="00E41E0E" w:rsidRDefault="00E41E0E" w:rsidP="00E41E0E">
            <w:pPr>
              <w:spacing w:line="240" w:lineRule="auto"/>
              <w:rPr>
                <w:rFonts w:ascii="Times New Roman" w:hAnsi="Times New Roman" w:cs="Times New Roman"/>
                <w:b/>
                <w:sz w:val="20"/>
                <w:szCs w:val="20"/>
              </w:rPr>
            </w:pPr>
            <w:r w:rsidRPr="00E41E0E">
              <w:rPr>
                <w:rFonts w:ascii="Times New Roman" w:hAnsi="Times New Roman" w:cs="Times New Roman"/>
                <w:b/>
                <w:sz w:val="20"/>
                <w:szCs w:val="20"/>
              </w:rPr>
              <w:t>2024</w:t>
            </w:r>
          </w:p>
        </w:tc>
        <w:tc>
          <w:tcPr>
            <w:tcW w:w="815" w:type="dxa"/>
            <w:shd w:val="clear" w:color="auto" w:fill="auto"/>
          </w:tcPr>
          <w:p w14:paraId="2E565D5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44" w:type="dxa"/>
            <w:shd w:val="clear" w:color="auto" w:fill="auto"/>
          </w:tcPr>
          <w:p w14:paraId="4246D6C0"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r>
      <w:tr w:rsidR="00E41E0E" w:rsidRPr="00E41E0E" w14:paraId="539D68D4" w14:textId="77777777" w:rsidTr="00595BB7">
        <w:tc>
          <w:tcPr>
            <w:tcW w:w="709" w:type="dxa"/>
            <w:vMerge/>
            <w:shd w:val="clear" w:color="auto" w:fill="auto"/>
          </w:tcPr>
          <w:p w14:paraId="25056C36"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5C152789"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33</w:t>
            </w:r>
          </w:p>
        </w:tc>
        <w:tc>
          <w:tcPr>
            <w:tcW w:w="567" w:type="dxa"/>
            <w:shd w:val="clear" w:color="auto" w:fill="auto"/>
          </w:tcPr>
          <w:p w14:paraId="329A9D65"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34</w:t>
            </w:r>
          </w:p>
        </w:tc>
        <w:tc>
          <w:tcPr>
            <w:tcW w:w="709" w:type="dxa"/>
            <w:shd w:val="clear" w:color="auto" w:fill="auto"/>
          </w:tcPr>
          <w:p w14:paraId="7094F15F"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35</w:t>
            </w:r>
          </w:p>
        </w:tc>
        <w:tc>
          <w:tcPr>
            <w:tcW w:w="708" w:type="dxa"/>
            <w:shd w:val="clear" w:color="auto" w:fill="auto"/>
          </w:tcPr>
          <w:p w14:paraId="1CFCC6DF"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36</w:t>
            </w:r>
          </w:p>
        </w:tc>
        <w:tc>
          <w:tcPr>
            <w:tcW w:w="709" w:type="dxa"/>
            <w:shd w:val="clear" w:color="auto" w:fill="auto"/>
          </w:tcPr>
          <w:p w14:paraId="28660825"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37</w:t>
            </w:r>
          </w:p>
        </w:tc>
        <w:tc>
          <w:tcPr>
            <w:tcW w:w="709" w:type="dxa"/>
            <w:shd w:val="clear" w:color="auto" w:fill="auto"/>
          </w:tcPr>
          <w:p w14:paraId="6D533095"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38</w:t>
            </w:r>
          </w:p>
        </w:tc>
        <w:tc>
          <w:tcPr>
            <w:tcW w:w="708" w:type="dxa"/>
            <w:shd w:val="clear" w:color="auto" w:fill="auto"/>
          </w:tcPr>
          <w:p w14:paraId="2B7BA65D"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39</w:t>
            </w:r>
          </w:p>
        </w:tc>
        <w:tc>
          <w:tcPr>
            <w:tcW w:w="710" w:type="dxa"/>
            <w:shd w:val="clear" w:color="auto" w:fill="auto"/>
          </w:tcPr>
          <w:p w14:paraId="41A9F65B"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40</w:t>
            </w:r>
          </w:p>
        </w:tc>
        <w:tc>
          <w:tcPr>
            <w:tcW w:w="709" w:type="dxa"/>
            <w:shd w:val="clear" w:color="auto" w:fill="auto"/>
          </w:tcPr>
          <w:p w14:paraId="305CE038"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41</w:t>
            </w:r>
          </w:p>
        </w:tc>
        <w:tc>
          <w:tcPr>
            <w:tcW w:w="567" w:type="dxa"/>
            <w:shd w:val="clear" w:color="auto" w:fill="auto"/>
          </w:tcPr>
          <w:p w14:paraId="7612920B"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42</w:t>
            </w:r>
          </w:p>
        </w:tc>
        <w:tc>
          <w:tcPr>
            <w:tcW w:w="566" w:type="dxa"/>
            <w:shd w:val="clear" w:color="auto" w:fill="auto"/>
          </w:tcPr>
          <w:p w14:paraId="417997B2"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43</w:t>
            </w:r>
          </w:p>
        </w:tc>
        <w:tc>
          <w:tcPr>
            <w:tcW w:w="709" w:type="dxa"/>
            <w:shd w:val="clear" w:color="auto" w:fill="auto"/>
          </w:tcPr>
          <w:p w14:paraId="70BD707C"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44</w:t>
            </w:r>
          </w:p>
        </w:tc>
        <w:tc>
          <w:tcPr>
            <w:tcW w:w="567" w:type="dxa"/>
            <w:shd w:val="clear" w:color="auto" w:fill="auto"/>
          </w:tcPr>
          <w:p w14:paraId="2E9149AC"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45</w:t>
            </w:r>
          </w:p>
        </w:tc>
        <w:tc>
          <w:tcPr>
            <w:tcW w:w="567" w:type="dxa"/>
            <w:shd w:val="clear" w:color="auto" w:fill="auto"/>
          </w:tcPr>
          <w:p w14:paraId="16C41272"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46</w:t>
            </w:r>
          </w:p>
        </w:tc>
        <w:tc>
          <w:tcPr>
            <w:tcW w:w="567" w:type="dxa"/>
            <w:shd w:val="clear" w:color="auto" w:fill="auto"/>
          </w:tcPr>
          <w:p w14:paraId="7B045369"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47</w:t>
            </w:r>
          </w:p>
        </w:tc>
        <w:tc>
          <w:tcPr>
            <w:tcW w:w="567" w:type="dxa"/>
            <w:shd w:val="clear" w:color="auto" w:fill="auto"/>
          </w:tcPr>
          <w:p w14:paraId="7000E598" w14:textId="77777777" w:rsidR="00E41E0E" w:rsidRPr="00E41E0E" w:rsidRDefault="00E41E0E" w:rsidP="00E41E0E">
            <w:pPr>
              <w:spacing w:line="240" w:lineRule="auto"/>
              <w:jc w:val="center"/>
              <w:rPr>
                <w:rFonts w:ascii="Times New Roman" w:hAnsi="Times New Roman" w:cs="Times New Roman"/>
                <w:sz w:val="20"/>
                <w:szCs w:val="20"/>
                <w:lang w:val="en-US"/>
              </w:rPr>
            </w:pPr>
            <w:r w:rsidRPr="00E41E0E">
              <w:rPr>
                <w:rFonts w:ascii="Times New Roman" w:hAnsi="Times New Roman" w:cs="Times New Roman"/>
                <w:sz w:val="20"/>
                <w:szCs w:val="20"/>
                <w:lang w:val="en-US"/>
              </w:rPr>
              <w:t>48</w:t>
            </w:r>
          </w:p>
        </w:tc>
        <w:tc>
          <w:tcPr>
            <w:tcW w:w="707" w:type="dxa"/>
            <w:shd w:val="clear" w:color="auto" w:fill="auto"/>
          </w:tcPr>
          <w:p w14:paraId="6D74DB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4</w:t>
            </w:r>
            <w:r w:rsidRPr="00E41E0E">
              <w:rPr>
                <w:rFonts w:ascii="Times New Roman" w:hAnsi="Times New Roman" w:cs="Times New Roman"/>
                <w:sz w:val="20"/>
                <w:szCs w:val="20"/>
              </w:rPr>
              <w:t>9</w:t>
            </w:r>
          </w:p>
        </w:tc>
        <w:tc>
          <w:tcPr>
            <w:tcW w:w="710" w:type="dxa"/>
            <w:shd w:val="clear" w:color="auto" w:fill="auto"/>
          </w:tcPr>
          <w:p w14:paraId="370A0B6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50</w:t>
            </w:r>
          </w:p>
        </w:tc>
        <w:tc>
          <w:tcPr>
            <w:tcW w:w="707" w:type="dxa"/>
            <w:shd w:val="clear" w:color="auto" w:fill="auto"/>
          </w:tcPr>
          <w:p w14:paraId="1764E44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1</w:t>
            </w:r>
          </w:p>
        </w:tc>
        <w:tc>
          <w:tcPr>
            <w:tcW w:w="569" w:type="dxa"/>
            <w:shd w:val="clear" w:color="auto" w:fill="auto"/>
          </w:tcPr>
          <w:p w14:paraId="1495906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2</w:t>
            </w:r>
          </w:p>
        </w:tc>
        <w:tc>
          <w:tcPr>
            <w:tcW w:w="815" w:type="dxa"/>
            <w:shd w:val="clear" w:color="auto" w:fill="auto"/>
          </w:tcPr>
          <w:p w14:paraId="48D1330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3</w:t>
            </w:r>
          </w:p>
        </w:tc>
        <w:tc>
          <w:tcPr>
            <w:tcW w:w="744" w:type="dxa"/>
            <w:shd w:val="clear" w:color="auto" w:fill="auto"/>
          </w:tcPr>
          <w:p w14:paraId="1CA07B0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4</w:t>
            </w:r>
          </w:p>
        </w:tc>
      </w:tr>
      <w:tr w:rsidR="00E41E0E" w:rsidRPr="00E41E0E" w14:paraId="5420741C" w14:textId="77777777" w:rsidTr="00595BB7">
        <w:tc>
          <w:tcPr>
            <w:tcW w:w="709" w:type="dxa"/>
            <w:shd w:val="clear" w:color="auto" w:fill="auto"/>
          </w:tcPr>
          <w:p w14:paraId="58CB755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0607846" w14:textId="77777777" w:rsidR="00E41E0E" w:rsidRPr="00E41E0E" w:rsidRDefault="00E41E0E" w:rsidP="00E41E0E">
            <w:pPr>
              <w:spacing w:line="240" w:lineRule="auto"/>
              <w:ind w:hanging="104"/>
              <w:jc w:val="right"/>
              <w:rPr>
                <w:rFonts w:ascii="Times New Roman" w:hAnsi="Times New Roman" w:cs="Times New Roman"/>
                <w:sz w:val="20"/>
                <w:szCs w:val="20"/>
              </w:rPr>
            </w:pPr>
            <w:r w:rsidRPr="00E41E0E">
              <w:rPr>
                <w:rFonts w:ascii="Times New Roman" w:hAnsi="Times New Roman" w:cs="Times New Roman"/>
                <w:sz w:val="20"/>
                <w:szCs w:val="20"/>
              </w:rPr>
              <w:t>4854</w:t>
            </w:r>
          </w:p>
        </w:tc>
        <w:tc>
          <w:tcPr>
            <w:tcW w:w="567" w:type="dxa"/>
            <w:shd w:val="clear" w:color="auto" w:fill="auto"/>
          </w:tcPr>
          <w:p w14:paraId="5FF2D2B8" w14:textId="77777777" w:rsidR="00E41E0E" w:rsidRPr="00E41E0E" w:rsidRDefault="00E41E0E" w:rsidP="00E41E0E">
            <w:pPr>
              <w:spacing w:line="240" w:lineRule="auto"/>
              <w:ind w:hanging="104"/>
              <w:jc w:val="right"/>
              <w:rPr>
                <w:rFonts w:ascii="Times New Roman" w:hAnsi="Times New Roman" w:cs="Times New Roman"/>
                <w:sz w:val="20"/>
                <w:szCs w:val="20"/>
              </w:rPr>
            </w:pPr>
            <w:r w:rsidRPr="00E41E0E">
              <w:rPr>
                <w:rFonts w:ascii="Times New Roman" w:hAnsi="Times New Roman" w:cs="Times New Roman"/>
                <w:sz w:val="20"/>
                <w:szCs w:val="20"/>
              </w:rPr>
              <w:t>3405</w:t>
            </w:r>
          </w:p>
        </w:tc>
        <w:tc>
          <w:tcPr>
            <w:tcW w:w="709" w:type="dxa"/>
            <w:tcBorders>
              <w:top w:val="single" w:sz="4" w:space="0" w:color="auto"/>
              <w:left w:val="single" w:sz="4" w:space="0" w:color="auto"/>
              <w:bottom w:val="single" w:sz="4" w:space="0" w:color="auto"/>
              <w:right w:val="single" w:sz="4" w:space="0" w:color="auto"/>
            </w:tcBorders>
          </w:tcPr>
          <w:p w14:paraId="018ACD0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205</w:t>
            </w:r>
          </w:p>
        </w:tc>
        <w:tc>
          <w:tcPr>
            <w:tcW w:w="708" w:type="dxa"/>
            <w:shd w:val="clear" w:color="auto" w:fill="auto"/>
          </w:tcPr>
          <w:p w14:paraId="44E7C2B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362</w:t>
            </w:r>
          </w:p>
        </w:tc>
        <w:tc>
          <w:tcPr>
            <w:tcW w:w="709" w:type="dxa"/>
            <w:tcBorders>
              <w:top w:val="single" w:sz="4" w:space="0" w:color="auto"/>
              <w:left w:val="single" w:sz="4" w:space="0" w:color="auto"/>
              <w:bottom w:val="single" w:sz="4" w:space="0" w:color="auto"/>
              <w:right w:val="single" w:sz="4" w:space="0" w:color="auto"/>
            </w:tcBorders>
          </w:tcPr>
          <w:p w14:paraId="0A2572B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w:t>
            </w:r>
          </w:p>
        </w:tc>
        <w:tc>
          <w:tcPr>
            <w:tcW w:w="709" w:type="dxa"/>
            <w:shd w:val="clear" w:color="auto" w:fill="auto"/>
          </w:tcPr>
          <w:p w14:paraId="59ADECE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42</w:t>
            </w:r>
          </w:p>
        </w:tc>
        <w:tc>
          <w:tcPr>
            <w:tcW w:w="708" w:type="dxa"/>
            <w:tcBorders>
              <w:top w:val="single" w:sz="4" w:space="0" w:color="auto"/>
              <w:left w:val="single" w:sz="4" w:space="0" w:color="auto"/>
              <w:bottom w:val="single" w:sz="4" w:space="0" w:color="auto"/>
              <w:right w:val="single" w:sz="4" w:space="0" w:color="auto"/>
            </w:tcBorders>
          </w:tcPr>
          <w:p w14:paraId="00665CB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11</w:t>
            </w:r>
          </w:p>
        </w:tc>
        <w:tc>
          <w:tcPr>
            <w:tcW w:w="710" w:type="dxa"/>
            <w:shd w:val="clear" w:color="auto" w:fill="auto"/>
          </w:tcPr>
          <w:p w14:paraId="7200C46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227BAC6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3377</w:t>
            </w:r>
          </w:p>
        </w:tc>
        <w:tc>
          <w:tcPr>
            <w:tcW w:w="567" w:type="dxa"/>
            <w:shd w:val="clear" w:color="auto" w:fill="auto"/>
          </w:tcPr>
          <w:p w14:paraId="7D913BAF" w14:textId="77777777" w:rsidR="00E41E0E" w:rsidRPr="00E41E0E" w:rsidRDefault="00E41E0E" w:rsidP="00E41E0E">
            <w:pPr>
              <w:spacing w:line="240" w:lineRule="auto"/>
              <w:ind w:hanging="111"/>
              <w:jc w:val="right"/>
              <w:rPr>
                <w:rFonts w:ascii="Times New Roman" w:hAnsi="Times New Roman" w:cs="Times New Roman"/>
                <w:sz w:val="20"/>
                <w:szCs w:val="20"/>
              </w:rPr>
            </w:pPr>
            <w:r w:rsidRPr="00E41E0E">
              <w:rPr>
                <w:rFonts w:ascii="Times New Roman" w:hAnsi="Times New Roman" w:cs="Times New Roman"/>
                <w:sz w:val="20"/>
                <w:szCs w:val="20"/>
              </w:rPr>
              <w:t>1951</w:t>
            </w:r>
          </w:p>
        </w:tc>
        <w:tc>
          <w:tcPr>
            <w:tcW w:w="566" w:type="dxa"/>
            <w:tcBorders>
              <w:top w:val="single" w:sz="4" w:space="0" w:color="auto"/>
              <w:left w:val="single" w:sz="4" w:space="0" w:color="auto"/>
              <w:bottom w:val="single" w:sz="4" w:space="0" w:color="auto"/>
              <w:right w:val="single" w:sz="4" w:space="0" w:color="auto"/>
            </w:tcBorders>
          </w:tcPr>
          <w:p w14:paraId="47ABB41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13</w:t>
            </w:r>
          </w:p>
        </w:tc>
        <w:tc>
          <w:tcPr>
            <w:tcW w:w="709" w:type="dxa"/>
            <w:shd w:val="clear" w:color="auto" w:fill="auto"/>
          </w:tcPr>
          <w:p w14:paraId="2128B89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23E31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14</w:t>
            </w:r>
          </w:p>
        </w:tc>
        <w:tc>
          <w:tcPr>
            <w:tcW w:w="567" w:type="dxa"/>
            <w:shd w:val="clear" w:color="auto" w:fill="auto"/>
          </w:tcPr>
          <w:p w14:paraId="16F821E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4838D34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375</w:t>
            </w:r>
          </w:p>
        </w:tc>
        <w:tc>
          <w:tcPr>
            <w:tcW w:w="567" w:type="dxa"/>
            <w:shd w:val="clear" w:color="auto" w:fill="auto"/>
          </w:tcPr>
          <w:p w14:paraId="470E7ED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316</w:t>
            </w:r>
          </w:p>
        </w:tc>
        <w:tc>
          <w:tcPr>
            <w:tcW w:w="707" w:type="dxa"/>
            <w:tcBorders>
              <w:top w:val="single" w:sz="4" w:space="0" w:color="auto"/>
              <w:left w:val="single" w:sz="4" w:space="0" w:color="auto"/>
              <w:bottom w:val="single" w:sz="4" w:space="0" w:color="auto"/>
              <w:right w:val="single" w:sz="4" w:space="0" w:color="auto"/>
            </w:tcBorders>
          </w:tcPr>
          <w:p w14:paraId="122510D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377</w:t>
            </w:r>
          </w:p>
        </w:tc>
        <w:tc>
          <w:tcPr>
            <w:tcW w:w="710" w:type="dxa"/>
            <w:shd w:val="clear" w:color="auto" w:fill="auto"/>
          </w:tcPr>
          <w:p w14:paraId="3302EE6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269</w:t>
            </w:r>
          </w:p>
        </w:tc>
        <w:tc>
          <w:tcPr>
            <w:tcW w:w="707" w:type="dxa"/>
            <w:tcBorders>
              <w:top w:val="single" w:sz="4" w:space="0" w:color="auto"/>
              <w:left w:val="single" w:sz="4" w:space="0" w:color="auto"/>
              <w:bottom w:val="single" w:sz="4" w:space="0" w:color="auto"/>
              <w:right w:val="single" w:sz="4" w:space="0" w:color="auto"/>
            </w:tcBorders>
          </w:tcPr>
          <w:p w14:paraId="1281B6E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17</w:t>
            </w:r>
          </w:p>
        </w:tc>
        <w:tc>
          <w:tcPr>
            <w:tcW w:w="569" w:type="dxa"/>
            <w:shd w:val="clear" w:color="auto" w:fill="auto"/>
          </w:tcPr>
          <w:p w14:paraId="15524D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12</w:t>
            </w:r>
          </w:p>
        </w:tc>
        <w:tc>
          <w:tcPr>
            <w:tcW w:w="815" w:type="dxa"/>
            <w:tcBorders>
              <w:top w:val="single" w:sz="4" w:space="0" w:color="auto"/>
              <w:left w:val="single" w:sz="4" w:space="0" w:color="auto"/>
              <w:bottom w:val="single" w:sz="4" w:space="0" w:color="auto"/>
              <w:right w:val="single" w:sz="4" w:space="0" w:color="auto"/>
            </w:tcBorders>
          </w:tcPr>
          <w:p w14:paraId="116982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82</w:t>
            </w:r>
          </w:p>
        </w:tc>
        <w:tc>
          <w:tcPr>
            <w:tcW w:w="744" w:type="dxa"/>
            <w:shd w:val="clear" w:color="auto" w:fill="auto"/>
          </w:tcPr>
          <w:p w14:paraId="17B9F60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127</w:t>
            </w:r>
          </w:p>
        </w:tc>
      </w:tr>
      <w:tr w:rsidR="00E41E0E" w:rsidRPr="00E41E0E" w14:paraId="3A33F4C7" w14:textId="77777777" w:rsidTr="00595BB7">
        <w:tc>
          <w:tcPr>
            <w:tcW w:w="709" w:type="dxa"/>
            <w:shd w:val="clear" w:color="auto" w:fill="auto"/>
          </w:tcPr>
          <w:p w14:paraId="7C1342E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09FA142D" w14:textId="77777777" w:rsidR="00E41E0E" w:rsidRPr="00E41E0E" w:rsidRDefault="00E41E0E" w:rsidP="00E41E0E">
            <w:pPr>
              <w:spacing w:line="240" w:lineRule="auto"/>
              <w:ind w:hanging="104"/>
              <w:jc w:val="center"/>
              <w:rPr>
                <w:rFonts w:ascii="Times New Roman" w:hAnsi="Times New Roman" w:cs="Times New Roman"/>
                <w:sz w:val="20"/>
                <w:szCs w:val="20"/>
              </w:rPr>
            </w:pPr>
          </w:p>
        </w:tc>
        <w:tc>
          <w:tcPr>
            <w:tcW w:w="567" w:type="dxa"/>
            <w:shd w:val="clear" w:color="auto" w:fill="auto"/>
          </w:tcPr>
          <w:p w14:paraId="59E4B2D3" w14:textId="77777777" w:rsidR="00E41E0E" w:rsidRPr="00E41E0E" w:rsidRDefault="00E41E0E" w:rsidP="00E41E0E">
            <w:pPr>
              <w:spacing w:line="240" w:lineRule="auto"/>
              <w:ind w:hanging="104"/>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5AD3680" w14:textId="77777777" w:rsidR="00E41E0E" w:rsidRPr="00E41E0E" w:rsidRDefault="00E41E0E" w:rsidP="00E41E0E">
            <w:pPr>
              <w:spacing w:line="240" w:lineRule="auto"/>
              <w:jc w:val="center"/>
              <w:rPr>
                <w:rFonts w:ascii="Times New Roman" w:hAnsi="Times New Roman" w:cs="Times New Roman"/>
                <w:sz w:val="20"/>
                <w:szCs w:val="20"/>
              </w:rPr>
            </w:pPr>
          </w:p>
        </w:tc>
        <w:tc>
          <w:tcPr>
            <w:tcW w:w="708" w:type="dxa"/>
            <w:shd w:val="clear" w:color="auto" w:fill="auto"/>
          </w:tcPr>
          <w:p w14:paraId="51108AEA"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AE189D"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6BF2FE33" w14:textId="77777777" w:rsidR="00E41E0E" w:rsidRPr="00E41E0E" w:rsidRDefault="00E41E0E" w:rsidP="00E41E0E">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0EC916" w14:textId="77777777" w:rsidR="00E41E0E" w:rsidRPr="00E41E0E" w:rsidRDefault="00E41E0E" w:rsidP="00E41E0E">
            <w:pPr>
              <w:spacing w:line="240" w:lineRule="auto"/>
              <w:jc w:val="center"/>
              <w:rPr>
                <w:rFonts w:ascii="Times New Roman" w:hAnsi="Times New Roman" w:cs="Times New Roman"/>
                <w:sz w:val="20"/>
                <w:szCs w:val="20"/>
              </w:rPr>
            </w:pPr>
          </w:p>
        </w:tc>
        <w:tc>
          <w:tcPr>
            <w:tcW w:w="710" w:type="dxa"/>
            <w:shd w:val="clear" w:color="auto" w:fill="auto"/>
          </w:tcPr>
          <w:p w14:paraId="26454AC1"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5187F5" w14:textId="77777777" w:rsidR="00E41E0E" w:rsidRPr="00E41E0E" w:rsidRDefault="00E41E0E" w:rsidP="00E41E0E">
            <w:pPr>
              <w:spacing w:line="240" w:lineRule="auto"/>
              <w:jc w:val="center"/>
              <w:rPr>
                <w:rFonts w:ascii="Times New Roman" w:hAnsi="Times New Roman" w:cs="Times New Roman"/>
                <w:sz w:val="20"/>
                <w:szCs w:val="20"/>
              </w:rPr>
            </w:pPr>
          </w:p>
        </w:tc>
        <w:tc>
          <w:tcPr>
            <w:tcW w:w="567" w:type="dxa"/>
            <w:shd w:val="clear" w:color="auto" w:fill="auto"/>
          </w:tcPr>
          <w:p w14:paraId="11D9A48A" w14:textId="77777777" w:rsidR="00E41E0E" w:rsidRPr="00E41E0E" w:rsidRDefault="00E41E0E" w:rsidP="00E41E0E">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89F023"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77CE5CC8" w14:textId="77777777" w:rsidR="00E41E0E" w:rsidRPr="00E41E0E" w:rsidRDefault="00E41E0E" w:rsidP="00E41E0E">
            <w:pPr>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A5E57" w14:textId="77777777" w:rsidR="00E41E0E" w:rsidRPr="00E41E0E" w:rsidRDefault="00E41E0E" w:rsidP="00E41E0E">
            <w:pPr>
              <w:spacing w:line="240" w:lineRule="auto"/>
              <w:jc w:val="center"/>
              <w:rPr>
                <w:rFonts w:ascii="Times New Roman" w:hAnsi="Times New Roman" w:cs="Times New Roman"/>
                <w:sz w:val="20"/>
                <w:szCs w:val="20"/>
              </w:rPr>
            </w:pPr>
          </w:p>
        </w:tc>
        <w:tc>
          <w:tcPr>
            <w:tcW w:w="567" w:type="dxa"/>
            <w:shd w:val="clear" w:color="auto" w:fill="auto"/>
          </w:tcPr>
          <w:p w14:paraId="689208D8" w14:textId="77777777" w:rsidR="00E41E0E" w:rsidRPr="00E41E0E" w:rsidRDefault="00E41E0E" w:rsidP="00E41E0E">
            <w:pPr>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6A2D1F" w14:textId="77777777" w:rsidR="00E41E0E" w:rsidRPr="00E41E0E" w:rsidRDefault="00E41E0E" w:rsidP="00E41E0E">
            <w:pPr>
              <w:spacing w:line="240" w:lineRule="auto"/>
              <w:jc w:val="center"/>
              <w:rPr>
                <w:rFonts w:ascii="Times New Roman" w:hAnsi="Times New Roman" w:cs="Times New Roman"/>
                <w:sz w:val="20"/>
                <w:szCs w:val="20"/>
              </w:rPr>
            </w:pPr>
          </w:p>
        </w:tc>
        <w:tc>
          <w:tcPr>
            <w:tcW w:w="567" w:type="dxa"/>
            <w:shd w:val="clear" w:color="auto" w:fill="auto"/>
          </w:tcPr>
          <w:p w14:paraId="1551D242" w14:textId="77777777" w:rsidR="00E41E0E" w:rsidRPr="00E41E0E" w:rsidRDefault="00E41E0E" w:rsidP="00E41E0E">
            <w:pPr>
              <w:spacing w:line="240" w:lineRule="auto"/>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single" w:sz="4" w:space="0" w:color="auto"/>
            </w:tcBorders>
          </w:tcPr>
          <w:p w14:paraId="7EFBF933" w14:textId="77777777" w:rsidR="00E41E0E" w:rsidRPr="00E41E0E" w:rsidRDefault="00E41E0E" w:rsidP="00E41E0E">
            <w:pPr>
              <w:spacing w:line="240" w:lineRule="auto"/>
              <w:jc w:val="center"/>
              <w:rPr>
                <w:rFonts w:ascii="Times New Roman" w:hAnsi="Times New Roman" w:cs="Times New Roman"/>
                <w:sz w:val="20"/>
                <w:szCs w:val="20"/>
              </w:rPr>
            </w:pPr>
          </w:p>
        </w:tc>
        <w:tc>
          <w:tcPr>
            <w:tcW w:w="710" w:type="dxa"/>
            <w:shd w:val="clear" w:color="auto" w:fill="auto"/>
          </w:tcPr>
          <w:p w14:paraId="239427D1" w14:textId="77777777" w:rsidR="00E41E0E" w:rsidRPr="00E41E0E" w:rsidRDefault="00E41E0E" w:rsidP="00E41E0E">
            <w:pPr>
              <w:spacing w:line="240" w:lineRule="auto"/>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single" w:sz="4" w:space="0" w:color="auto"/>
            </w:tcBorders>
          </w:tcPr>
          <w:p w14:paraId="05C8545F" w14:textId="77777777" w:rsidR="00E41E0E" w:rsidRPr="00E41E0E" w:rsidRDefault="00E41E0E" w:rsidP="00E41E0E">
            <w:pPr>
              <w:spacing w:line="240" w:lineRule="auto"/>
              <w:jc w:val="center"/>
              <w:rPr>
                <w:rFonts w:ascii="Times New Roman" w:hAnsi="Times New Roman" w:cs="Times New Roman"/>
                <w:sz w:val="20"/>
                <w:szCs w:val="20"/>
              </w:rPr>
            </w:pPr>
          </w:p>
        </w:tc>
        <w:tc>
          <w:tcPr>
            <w:tcW w:w="569" w:type="dxa"/>
            <w:shd w:val="clear" w:color="auto" w:fill="auto"/>
          </w:tcPr>
          <w:p w14:paraId="71597303" w14:textId="77777777" w:rsidR="00E41E0E" w:rsidRPr="00E41E0E" w:rsidRDefault="00E41E0E" w:rsidP="00E41E0E">
            <w:pPr>
              <w:spacing w:line="240" w:lineRule="auto"/>
              <w:jc w:val="center"/>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14:paraId="0F9E2444" w14:textId="77777777" w:rsidR="00E41E0E" w:rsidRPr="00E41E0E" w:rsidRDefault="00E41E0E" w:rsidP="00E41E0E">
            <w:pPr>
              <w:spacing w:line="240" w:lineRule="auto"/>
              <w:jc w:val="center"/>
              <w:rPr>
                <w:rFonts w:ascii="Times New Roman" w:hAnsi="Times New Roman" w:cs="Times New Roman"/>
                <w:sz w:val="20"/>
                <w:szCs w:val="20"/>
              </w:rPr>
            </w:pPr>
          </w:p>
        </w:tc>
        <w:tc>
          <w:tcPr>
            <w:tcW w:w="744" w:type="dxa"/>
            <w:shd w:val="clear" w:color="auto" w:fill="auto"/>
          </w:tcPr>
          <w:p w14:paraId="40E20704" w14:textId="77777777" w:rsidR="00E41E0E" w:rsidRPr="00E41E0E" w:rsidRDefault="00E41E0E" w:rsidP="00E41E0E">
            <w:pPr>
              <w:spacing w:line="240" w:lineRule="auto"/>
              <w:jc w:val="center"/>
              <w:rPr>
                <w:rFonts w:ascii="Times New Roman" w:hAnsi="Times New Roman" w:cs="Times New Roman"/>
                <w:sz w:val="20"/>
                <w:szCs w:val="20"/>
              </w:rPr>
            </w:pPr>
          </w:p>
        </w:tc>
      </w:tr>
      <w:tr w:rsidR="00E41E0E" w:rsidRPr="00E41E0E" w14:paraId="4A681BCD" w14:textId="77777777" w:rsidTr="00595BB7">
        <w:tc>
          <w:tcPr>
            <w:tcW w:w="709" w:type="dxa"/>
            <w:shd w:val="clear" w:color="auto" w:fill="auto"/>
          </w:tcPr>
          <w:p w14:paraId="7642455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676B0CA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10D101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D31FEC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4209171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71C81A5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4A8141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5F167F2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7D18F71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1CC648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593A79C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335E60C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6B3361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42FDA7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1ADDD31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AF7DF7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24598D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63059F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69D3A63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779DB67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786E15E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324AFF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023BC7A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4D5BB2F4" w14:textId="77777777" w:rsidTr="00595BB7">
        <w:tc>
          <w:tcPr>
            <w:tcW w:w="709" w:type="dxa"/>
            <w:shd w:val="clear" w:color="auto" w:fill="auto"/>
          </w:tcPr>
          <w:p w14:paraId="16FF6D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14:paraId="600B4E4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CC7D7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9AB1E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04C30B9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99F5D9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1D55DB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717A023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70B4AB3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E1836D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1FDA1D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5A3587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28D92F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1C4B09D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05C5FC6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1770360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6D5C9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129EBE0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6EED37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1D643C7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29707B1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5B2E333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166F78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30CD6A7F" w14:textId="77777777" w:rsidTr="00595BB7">
        <w:tc>
          <w:tcPr>
            <w:tcW w:w="709" w:type="dxa"/>
            <w:shd w:val="clear" w:color="auto" w:fill="auto"/>
          </w:tcPr>
          <w:p w14:paraId="51ED066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0D1B1CA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427AD0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124D3E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5CE15AB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C631C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147DB3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0CB1D2F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1CF6ABC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E29335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DA4152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2ACB827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C598D5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728F0DB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750E865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944957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727CD2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7CF71F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2F7A77A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084DA8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265827B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1EF9118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5421D3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F022016" w14:textId="77777777" w:rsidTr="00595BB7">
        <w:tc>
          <w:tcPr>
            <w:tcW w:w="709" w:type="dxa"/>
            <w:shd w:val="clear" w:color="auto" w:fill="auto"/>
          </w:tcPr>
          <w:p w14:paraId="537B53B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3D477B8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7A5BDB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10F837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3B33F4C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34344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6AC740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30EC42C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72CBA1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90E857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0D23E8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3595734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1752A1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6DB808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DDE974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0F5E6F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34ED88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17AC7A3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4EDA88C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30BEBFA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20CAE60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22E6454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76FD506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35663274" w14:textId="77777777" w:rsidTr="00595BB7">
        <w:tc>
          <w:tcPr>
            <w:tcW w:w="709" w:type="dxa"/>
            <w:shd w:val="clear" w:color="auto" w:fill="auto"/>
          </w:tcPr>
          <w:p w14:paraId="3F95CD5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70F2C13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BEA5F0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94D3F1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0379B57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F3254F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78F35CC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2B3C1E1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3C5ADD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5028B3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DA2F30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7F5222A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D08CCC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5A4628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E64C16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A5BE5D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628CE15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51AC981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6553CF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5B4662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362F227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494A1BF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3B1F28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1939E2C2" w14:textId="77777777" w:rsidTr="00595BB7">
        <w:tc>
          <w:tcPr>
            <w:tcW w:w="709" w:type="dxa"/>
            <w:shd w:val="clear" w:color="auto" w:fill="auto"/>
          </w:tcPr>
          <w:p w14:paraId="2CAA6C0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20FFF56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16756F1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233B1E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043DB28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DF5DDC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C4ABA4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09D8B6C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59E864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376BA9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3CE1F32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433ACC8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1C5465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8273AC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407150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3EBF5A0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DECC0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0EAAED7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4E651A7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17B61DF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40A7EC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0531D30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63784D4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6E6C417" w14:textId="77777777" w:rsidTr="00595BB7">
        <w:tc>
          <w:tcPr>
            <w:tcW w:w="709" w:type="dxa"/>
            <w:shd w:val="clear" w:color="auto" w:fill="auto"/>
          </w:tcPr>
          <w:p w14:paraId="5CBCDBE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44D2C4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FA9315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8D7506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4734E2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2F45CF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39E9E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773C5E9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620503C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756F6D3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EBDDB7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shd w:val="clear" w:color="auto" w:fill="auto"/>
          </w:tcPr>
          <w:p w14:paraId="6498D05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57EC7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7BBA031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2A14D91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7CD9952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shd w:val="clear" w:color="auto" w:fill="auto"/>
          </w:tcPr>
          <w:p w14:paraId="423D04A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39E7D60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shd w:val="clear" w:color="auto" w:fill="auto"/>
          </w:tcPr>
          <w:p w14:paraId="0E0AAB3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shd w:val="clear" w:color="auto" w:fill="auto"/>
          </w:tcPr>
          <w:p w14:paraId="4A56A98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shd w:val="clear" w:color="auto" w:fill="auto"/>
          </w:tcPr>
          <w:p w14:paraId="79B19BD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shd w:val="clear" w:color="auto" w:fill="auto"/>
          </w:tcPr>
          <w:p w14:paraId="2DB583F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shd w:val="clear" w:color="auto" w:fill="auto"/>
          </w:tcPr>
          <w:p w14:paraId="27947F5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7F2F7402" w14:textId="77777777" w:rsidTr="00595BB7">
        <w:tc>
          <w:tcPr>
            <w:tcW w:w="709" w:type="dxa"/>
            <w:tcBorders>
              <w:bottom w:val="single" w:sz="4" w:space="0" w:color="auto"/>
            </w:tcBorders>
            <w:shd w:val="clear" w:color="auto" w:fill="auto"/>
          </w:tcPr>
          <w:p w14:paraId="5DFD6DC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5E68AFA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tcBorders>
              <w:bottom w:val="single" w:sz="4" w:space="0" w:color="auto"/>
            </w:tcBorders>
            <w:shd w:val="clear" w:color="auto" w:fill="auto"/>
          </w:tcPr>
          <w:p w14:paraId="71275D0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0E28BAB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tcBorders>
              <w:bottom w:val="single" w:sz="4" w:space="0" w:color="auto"/>
            </w:tcBorders>
            <w:shd w:val="clear" w:color="auto" w:fill="auto"/>
          </w:tcPr>
          <w:p w14:paraId="4B8F20E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4CEDD00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5A535AE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tcBorders>
              <w:bottom w:val="single" w:sz="4" w:space="0" w:color="auto"/>
            </w:tcBorders>
            <w:shd w:val="clear" w:color="auto" w:fill="auto"/>
          </w:tcPr>
          <w:p w14:paraId="4AD394D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tcBorders>
              <w:bottom w:val="single" w:sz="4" w:space="0" w:color="auto"/>
            </w:tcBorders>
            <w:shd w:val="clear" w:color="auto" w:fill="auto"/>
          </w:tcPr>
          <w:p w14:paraId="320170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7C3FA5F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tcBorders>
              <w:bottom w:val="single" w:sz="4" w:space="0" w:color="auto"/>
            </w:tcBorders>
            <w:shd w:val="clear" w:color="auto" w:fill="auto"/>
          </w:tcPr>
          <w:p w14:paraId="30CE4E2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6" w:type="dxa"/>
            <w:tcBorders>
              <w:bottom w:val="single" w:sz="4" w:space="0" w:color="auto"/>
            </w:tcBorders>
            <w:shd w:val="clear" w:color="auto" w:fill="auto"/>
          </w:tcPr>
          <w:p w14:paraId="7598A67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7C366EC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tcBorders>
              <w:bottom w:val="single" w:sz="4" w:space="0" w:color="auto"/>
            </w:tcBorders>
            <w:shd w:val="clear" w:color="auto" w:fill="auto"/>
          </w:tcPr>
          <w:p w14:paraId="4F44C2C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tcBorders>
              <w:bottom w:val="single" w:sz="4" w:space="0" w:color="auto"/>
            </w:tcBorders>
            <w:shd w:val="clear" w:color="auto" w:fill="auto"/>
          </w:tcPr>
          <w:p w14:paraId="1BF20BB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7" w:type="dxa"/>
            <w:tcBorders>
              <w:bottom w:val="single" w:sz="4" w:space="0" w:color="auto"/>
            </w:tcBorders>
            <w:shd w:val="clear" w:color="auto" w:fill="auto"/>
          </w:tcPr>
          <w:p w14:paraId="2FB82BC5" w14:textId="77777777" w:rsidR="00E41E0E" w:rsidRPr="00E41E0E" w:rsidRDefault="00E41E0E" w:rsidP="00E41E0E">
            <w:pPr>
              <w:tabs>
                <w:tab w:val="center" w:pos="175"/>
              </w:tabs>
              <w:spacing w:line="240" w:lineRule="auto"/>
              <w:rPr>
                <w:rFonts w:ascii="Times New Roman" w:hAnsi="Times New Roman" w:cs="Times New Roman"/>
                <w:sz w:val="20"/>
                <w:szCs w:val="20"/>
              </w:rPr>
            </w:pPr>
            <w:r w:rsidRPr="00E41E0E">
              <w:rPr>
                <w:rFonts w:ascii="Times New Roman" w:hAnsi="Times New Roman" w:cs="Times New Roman"/>
                <w:sz w:val="20"/>
                <w:szCs w:val="20"/>
              </w:rPr>
              <w:tab/>
              <w:t>0</w:t>
            </w:r>
          </w:p>
        </w:tc>
        <w:tc>
          <w:tcPr>
            <w:tcW w:w="567" w:type="dxa"/>
            <w:tcBorders>
              <w:bottom w:val="single" w:sz="4" w:space="0" w:color="auto"/>
            </w:tcBorders>
            <w:shd w:val="clear" w:color="auto" w:fill="auto"/>
          </w:tcPr>
          <w:p w14:paraId="4773F89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tcBorders>
              <w:bottom w:val="single" w:sz="4" w:space="0" w:color="auto"/>
            </w:tcBorders>
            <w:shd w:val="clear" w:color="auto" w:fill="auto"/>
          </w:tcPr>
          <w:p w14:paraId="4713778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10" w:type="dxa"/>
            <w:tcBorders>
              <w:bottom w:val="single" w:sz="4" w:space="0" w:color="auto"/>
            </w:tcBorders>
            <w:shd w:val="clear" w:color="auto" w:fill="auto"/>
          </w:tcPr>
          <w:p w14:paraId="50DDD10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7" w:type="dxa"/>
            <w:tcBorders>
              <w:bottom w:val="single" w:sz="4" w:space="0" w:color="auto"/>
            </w:tcBorders>
            <w:shd w:val="clear" w:color="auto" w:fill="auto"/>
          </w:tcPr>
          <w:p w14:paraId="68AA03D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569" w:type="dxa"/>
            <w:tcBorders>
              <w:bottom w:val="single" w:sz="4" w:space="0" w:color="auto"/>
            </w:tcBorders>
            <w:shd w:val="clear" w:color="auto" w:fill="auto"/>
          </w:tcPr>
          <w:p w14:paraId="5D613AD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15" w:type="dxa"/>
            <w:tcBorders>
              <w:bottom w:val="single" w:sz="4" w:space="0" w:color="auto"/>
            </w:tcBorders>
            <w:shd w:val="clear" w:color="auto" w:fill="auto"/>
          </w:tcPr>
          <w:p w14:paraId="761A78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44" w:type="dxa"/>
            <w:tcBorders>
              <w:bottom w:val="single" w:sz="4" w:space="0" w:color="auto"/>
            </w:tcBorders>
            <w:shd w:val="clear" w:color="auto" w:fill="auto"/>
          </w:tcPr>
          <w:p w14:paraId="7090D4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12FE4AC" w14:textId="77777777" w:rsidTr="00595BB7">
        <w:tc>
          <w:tcPr>
            <w:tcW w:w="709" w:type="dxa"/>
            <w:tcBorders>
              <w:top w:val="single" w:sz="4" w:space="0" w:color="auto"/>
              <w:bottom w:val="single" w:sz="4" w:space="0" w:color="auto"/>
              <w:right w:val="single" w:sz="4" w:space="0" w:color="auto"/>
            </w:tcBorders>
            <w:shd w:val="clear" w:color="auto" w:fill="auto"/>
          </w:tcPr>
          <w:p w14:paraId="5A825F8B"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84A36" w14:textId="77777777" w:rsidR="00E41E0E" w:rsidRPr="00E41E0E" w:rsidRDefault="00E41E0E" w:rsidP="00E41E0E">
            <w:pPr>
              <w:spacing w:line="240" w:lineRule="auto"/>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4854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3D6FB" w14:textId="77777777" w:rsidR="00E41E0E" w:rsidRPr="00E41E0E" w:rsidRDefault="00E41E0E" w:rsidP="00E41E0E">
            <w:pPr>
              <w:spacing w:line="240" w:lineRule="auto"/>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3405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3B1B19"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B6599"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C57E6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F8E90"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5CECED"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FA05EF"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C26063"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3377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F8A982" w14:textId="77777777" w:rsidR="00E41E0E" w:rsidRPr="00E41E0E" w:rsidRDefault="00E41E0E" w:rsidP="00E41E0E">
            <w:pPr>
              <w:spacing w:line="240" w:lineRule="auto"/>
              <w:ind w:hanging="111"/>
              <w:jc w:val="right"/>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1951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38B974C"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82BD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7441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C8796"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A864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ECE6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316</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6B01EA2"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377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93D39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269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B291E2D"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77616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5E0FAC5"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82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03013A8D"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127</w:t>
            </w:r>
          </w:p>
        </w:tc>
      </w:tr>
    </w:tbl>
    <w:p w14:paraId="0ACF721D" w14:textId="77777777" w:rsidR="00E41E0E" w:rsidRDefault="00E41E0E" w:rsidP="00E41E0E">
      <w:pPr>
        <w:spacing w:line="240" w:lineRule="auto"/>
        <w:jc w:val="right"/>
        <w:rPr>
          <w:rFonts w:ascii="Times New Roman" w:hAnsi="Times New Roman" w:cs="Times New Roman"/>
          <w:sz w:val="20"/>
          <w:szCs w:val="20"/>
        </w:rPr>
      </w:pPr>
    </w:p>
    <w:p w14:paraId="2A789E1C" w14:textId="77777777" w:rsidR="00E41E0E" w:rsidRDefault="00E41E0E" w:rsidP="00E41E0E">
      <w:pPr>
        <w:spacing w:line="240" w:lineRule="auto"/>
        <w:jc w:val="right"/>
        <w:rPr>
          <w:rFonts w:ascii="Times New Roman" w:hAnsi="Times New Roman" w:cs="Times New Roman"/>
          <w:sz w:val="20"/>
          <w:szCs w:val="20"/>
        </w:rPr>
      </w:pPr>
    </w:p>
    <w:p w14:paraId="7EE2C25E" w14:textId="7056504A" w:rsidR="00E41E0E" w:rsidRDefault="00E41E0E" w:rsidP="00E41E0E">
      <w:pPr>
        <w:spacing w:line="240" w:lineRule="auto"/>
        <w:rPr>
          <w:rFonts w:ascii="Times New Roman" w:hAnsi="Times New Roman" w:cs="Times New Roman"/>
          <w:sz w:val="20"/>
          <w:szCs w:val="20"/>
        </w:rPr>
      </w:pPr>
    </w:p>
    <w:p w14:paraId="3A5328F6" w14:textId="77777777" w:rsidR="00E41E0E" w:rsidRPr="00E41E0E" w:rsidRDefault="00E41E0E" w:rsidP="00E41E0E">
      <w:pPr>
        <w:spacing w:line="240" w:lineRule="auto"/>
        <w:rPr>
          <w:rFonts w:ascii="Times New Roman" w:hAnsi="Times New Roman" w:cs="Times New Roman"/>
          <w:sz w:val="20"/>
          <w:szCs w:val="20"/>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709"/>
        <w:gridCol w:w="850"/>
        <w:gridCol w:w="992"/>
        <w:gridCol w:w="993"/>
        <w:gridCol w:w="992"/>
        <w:gridCol w:w="850"/>
        <w:gridCol w:w="709"/>
        <w:gridCol w:w="709"/>
        <w:gridCol w:w="709"/>
        <w:gridCol w:w="850"/>
        <w:gridCol w:w="851"/>
        <w:gridCol w:w="850"/>
        <w:gridCol w:w="851"/>
        <w:gridCol w:w="708"/>
        <w:gridCol w:w="709"/>
        <w:gridCol w:w="851"/>
        <w:gridCol w:w="709"/>
      </w:tblGrid>
      <w:tr w:rsidR="00E41E0E" w:rsidRPr="00E41E0E" w14:paraId="0BA301D7" w14:textId="77777777" w:rsidTr="00595BB7">
        <w:tc>
          <w:tcPr>
            <w:tcW w:w="567" w:type="dxa"/>
            <w:vMerge w:val="restart"/>
            <w:shd w:val="clear" w:color="auto" w:fill="auto"/>
          </w:tcPr>
          <w:p w14:paraId="5C4797E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lastRenderedPageBreak/>
              <w:t>№ з/п</w:t>
            </w:r>
          </w:p>
        </w:tc>
        <w:tc>
          <w:tcPr>
            <w:tcW w:w="13041" w:type="dxa"/>
            <w:gridSpan w:val="16"/>
            <w:shd w:val="clear" w:color="auto" w:fill="auto"/>
          </w:tcPr>
          <w:p w14:paraId="419BF14E" w14:textId="77777777" w:rsidR="00E41E0E" w:rsidRPr="00E41E0E" w:rsidRDefault="00E41E0E" w:rsidP="00E41E0E">
            <w:pPr>
              <w:tabs>
                <w:tab w:val="center" w:pos="7189"/>
                <w:tab w:val="left" w:pos="8880"/>
              </w:tabs>
              <w:spacing w:line="240" w:lineRule="auto"/>
              <w:rPr>
                <w:rFonts w:ascii="Times New Roman" w:hAnsi="Times New Roman" w:cs="Times New Roman"/>
                <w:b/>
                <w:sz w:val="20"/>
                <w:szCs w:val="20"/>
              </w:rPr>
            </w:pPr>
            <w:r w:rsidRPr="00E41E0E">
              <w:rPr>
                <w:rFonts w:ascii="Times New Roman" w:hAnsi="Times New Roman" w:cs="Times New Roman"/>
                <w:sz w:val="20"/>
                <w:szCs w:val="20"/>
              </w:rPr>
              <w:tab/>
            </w:r>
            <w:r w:rsidRPr="00E41E0E">
              <w:rPr>
                <w:rFonts w:ascii="Times New Roman" w:hAnsi="Times New Roman" w:cs="Times New Roman"/>
                <w:b/>
                <w:sz w:val="20"/>
                <w:szCs w:val="20"/>
              </w:rPr>
              <w:t>у тому числі питання:</w:t>
            </w:r>
            <w:r w:rsidRPr="00E41E0E">
              <w:rPr>
                <w:rFonts w:ascii="Times New Roman" w:hAnsi="Times New Roman" w:cs="Times New Roman"/>
                <w:b/>
                <w:sz w:val="20"/>
                <w:szCs w:val="20"/>
              </w:rPr>
              <w:tab/>
            </w:r>
          </w:p>
        </w:tc>
        <w:tc>
          <w:tcPr>
            <w:tcW w:w="1560" w:type="dxa"/>
            <w:gridSpan w:val="2"/>
            <w:vMerge w:val="restart"/>
            <w:shd w:val="clear" w:color="auto" w:fill="auto"/>
          </w:tcPr>
          <w:p w14:paraId="16851C7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Штатна чисельність відділу роботи  зі зверненнями громадян</w:t>
            </w:r>
          </w:p>
        </w:tc>
      </w:tr>
      <w:tr w:rsidR="00E41E0E" w:rsidRPr="00E41E0E" w14:paraId="529B23CA" w14:textId="77777777" w:rsidTr="00595BB7">
        <w:tc>
          <w:tcPr>
            <w:tcW w:w="567" w:type="dxa"/>
            <w:vMerge/>
            <w:shd w:val="clear" w:color="auto" w:fill="auto"/>
          </w:tcPr>
          <w:p w14:paraId="078A5672" w14:textId="77777777" w:rsidR="00E41E0E" w:rsidRPr="00E41E0E" w:rsidRDefault="00E41E0E" w:rsidP="00E41E0E">
            <w:pPr>
              <w:spacing w:line="240" w:lineRule="auto"/>
              <w:jc w:val="center"/>
              <w:rPr>
                <w:rFonts w:ascii="Times New Roman" w:hAnsi="Times New Roman" w:cs="Times New Roman"/>
                <w:sz w:val="20"/>
                <w:szCs w:val="20"/>
              </w:rPr>
            </w:pPr>
          </w:p>
        </w:tc>
        <w:tc>
          <w:tcPr>
            <w:tcW w:w="1418" w:type="dxa"/>
            <w:gridSpan w:val="2"/>
            <w:shd w:val="clear" w:color="auto" w:fill="auto"/>
          </w:tcPr>
          <w:p w14:paraId="612315E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сімейної та гендерної</w:t>
            </w:r>
          </w:p>
          <w:p w14:paraId="1A0B10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політики, захисту прав дітей</w:t>
            </w:r>
          </w:p>
        </w:tc>
        <w:tc>
          <w:tcPr>
            <w:tcW w:w="1842" w:type="dxa"/>
            <w:gridSpan w:val="2"/>
            <w:shd w:val="clear" w:color="auto" w:fill="auto"/>
          </w:tcPr>
          <w:p w14:paraId="358A040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освіти, наукової, науково-технічної,</w:t>
            </w:r>
          </w:p>
          <w:p w14:paraId="0AC926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інноваційної діяльності та інтелектуальної власності</w:t>
            </w:r>
          </w:p>
        </w:tc>
        <w:tc>
          <w:tcPr>
            <w:tcW w:w="1985" w:type="dxa"/>
            <w:gridSpan w:val="2"/>
            <w:shd w:val="clear" w:color="auto" w:fill="auto"/>
          </w:tcPr>
          <w:p w14:paraId="61DAECA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діяльності об’єднань громадян, релігії та міжконфесійних відносин</w:t>
            </w:r>
          </w:p>
        </w:tc>
        <w:tc>
          <w:tcPr>
            <w:tcW w:w="1559" w:type="dxa"/>
            <w:gridSpan w:val="2"/>
            <w:shd w:val="clear" w:color="auto" w:fill="auto"/>
          </w:tcPr>
          <w:p w14:paraId="26B50B5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діяльності центральних органів виконавчої влади</w:t>
            </w:r>
          </w:p>
        </w:tc>
        <w:tc>
          <w:tcPr>
            <w:tcW w:w="1418" w:type="dxa"/>
            <w:gridSpan w:val="2"/>
            <w:shd w:val="clear" w:color="auto" w:fill="auto"/>
          </w:tcPr>
          <w:p w14:paraId="0A82136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діяльності місцевих</w:t>
            </w:r>
          </w:p>
          <w:p w14:paraId="3B2F32B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органів виконавчої влади</w:t>
            </w:r>
          </w:p>
        </w:tc>
        <w:tc>
          <w:tcPr>
            <w:tcW w:w="1701" w:type="dxa"/>
            <w:gridSpan w:val="2"/>
            <w:shd w:val="clear" w:color="auto" w:fill="auto"/>
          </w:tcPr>
          <w:p w14:paraId="1CBA016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діяльності органів місцевого </w:t>
            </w:r>
          </w:p>
          <w:p w14:paraId="26D3D11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самоврядування</w:t>
            </w:r>
          </w:p>
        </w:tc>
        <w:tc>
          <w:tcPr>
            <w:tcW w:w="1701" w:type="dxa"/>
            <w:gridSpan w:val="2"/>
            <w:shd w:val="clear" w:color="auto" w:fill="auto"/>
          </w:tcPr>
          <w:p w14:paraId="270913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 xml:space="preserve">обороноздатності, суверенітету, міждержавних і міжнаціональних відносин  </w:t>
            </w:r>
          </w:p>
        </w:tc>
        <w:tc>
          <w:tcPr>
            <w:tcW w:w="1417" w:type="dxa"/>
            <w:gridSpan w:val="2"/>
            <w:shd w:val="clear" w:color="auto" w:fill="auto"/>
          </w:tcPr>
          <w:p w14:paraId="224105C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інші</w:t>
            </w:r>
          </w:p>
        </w:tc>
        <w:tc>
          <w:tcPr>
            <w:tcW w:w="1560" w:type="dxa"/>
            <w:gridSpan w:val="2"/>
            <w:vMerge/>
            <w:shd w:val="clear" w:color="auto" w:fill="auto"/>
          </w:tcPr>
          <w:p w14:paraId="3386BA05" w14:textId="77777777" w:rsidR="00E41E0E" w:rsidRPr="00E41E0E" w:rsidRDefault="00E41E0E" w:rsidP="00E41E0E">
            <w:pPr>
              <w:spacing w:line="240" w:lineRule="auto"/>
              <w:jc w:val="center"/>
              <w:rPr>
                <w:rFonts w:ascii="Times New Roman" w:hAnsi="Times New Roman" w:cs="Times New Roman"/>
                <w:sz w:val="20"/>
                <w:szCs w:val="20"/>
              </w:rPr>
            </w:pPr>
          </w:p>
        </w:tc>
      </w:tr>
      <w:tr w:rsidR="00E41E0E" w:rsidRPr="00E41E0E" w14:paraId="31820161" w14:textId="77777777" w:rsidTr="00595BB7">
        <w:tc>
          <w:tcPr>
            <w:tcW w:w="567" w:type="dxa"/>
            <w:vMerge w:val="restart"/>
            <w:shd w:val="clear" w:color="auto" w:fill="auto"/>
          </w:tcPr>
          <w:p w14:paraId="24B8CB49" w14:textId="77777777" w:rsidR="00E41E0E" w:rsidRPr="00E41E0E" w:rsidRDefault="00E41E0E" w:rsidP="00E41E0E">
            <w:pPr>
              <w:spacing w:line="240" w:lineRule="auto"/>
              <w:rPr>
                <w:rFonts w:ascii="Times New Roman" w:hAnsi="Times New Roman" w:cs="Times New Roman"/>
                <w:sz w:val="20"/>
                <w:szCs w:val="20"/>
              </w:rPr>
            </w:pPr>
          </w:p>
        </w:tc>
        <w:tc>
          <w:tcPr>
            <w:tcW w:w="709" w:type="dxa"/>
            <w:shd w:val="clear" w:color="auto" w:fill="auto"/>
          </w:tcPr>
          <w:p w14:paraId="605B6D4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2E7B7098"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50" w:type="dxa"/>
            <w:shd w:val="clear" w:color="auto" w:fill="auto"/>
          </w:tcPr>
          <w:p w14:paraId="509B351C"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992" w:type="dxa"/>
            <w:shd w:val="clear" w:color="auto" w:fill="auto"/>
          </w:tcPr>
          <w:p w14:paraId="6D514E5B"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993" w:type="dxa"/>
            <w:shd w:val="clear" w:color="auto" w:fill="auto"/>
          </w:tcPr>
          <w:p w14:paraId="6337FB6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992" w:type="dxa"/>
            <w:shd w:val="clear" w:color="auto" w:fill="auto"/>
          </w:tcPr>
          <w:p w14:paraId="75B5AD42"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50" w:type="dxa"/>
            <w:shd w:val="clear" w:color="auto" w:fill="auto"/>
          </w:tcPr>
          <w:p w14:paraId="55C4B84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76DF87F0"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9" w:type="dxa"/>
            <w:shd w:val="clear" w:color="auto" w:fill="auto"/>
          </w:tcPr>
          <w:p w14:paraId="786EE8D6"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51E75440"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50" w:type="dxa"/>
            <w:shd w:val="clear" w:color="auto" w:fill="auto"/>
          </w:tcPr>
          <w:p w14:paraId="3297F47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851" w:type="dxa"/>
            <w:shd w:val="clear" w:color="auto" w:fill="auto"/>
          </w:tcPr>
          <w:p w14:paraId="0A8B4611"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50" w:type="dxa"/>
            <w:shd w:val="clear" w:color="auto" w:fill="auto"/>
          </w:tcPr>
          <w:p w14:paraId="1C0BA7CF"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851" w:type="dxa"/>
            <w:shd w:val="clear" w:color="auto" w:fill="auto"/>
          </w:tcPr>
          <w:p w14:paraId="06317B6E"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708" w:type="dxa"/>
            <w:shd w:val="clear" w:color="auto" w:fill="auto"/>
          </w:tcPr>
          <w:p w14:paraId="3358EC86"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7576A80B"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c>
          <w:tcPr>
            <w:tcW w:w="851" w:type="dxa"/>
            <w:shd w:val="clear" w:color="auto" w:fill="auto"/>
          </w:tcPr>
          <w:p w14:paraId="6419A641"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2023</w:t>
            </w:r>
          </w:p>
        </w:tc>
        <w:tc>
          <w:tcPr>
            <w:tcW w:w="709" w:type="dxa"/>
            <w:shd w:val="clear" w:color="auto" w:fill="auto"/>
          </w:tcPr>
          <w:p w14:paraId="470BF9FC"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2024</w:t>
            </w:r>
          </w:p>
        </w:tc>
      </w:tr>
      <w:tr w:rsidR="00E41E0E" w:rsidRPr="00E41E0E" w14:paraId="396FBDF8" w14:textId="77777777" w:rsidTr="00595BB7">
        <w:tc>
          <w:tcPr>
            <w:tcW w:w="567" w:type="dxa"/>
            <w:vMerge/>
            <w:shd w:val="clear" w:color="auto" w:fill="auto"/>
          </w:tcPr>
          <w:p w14:paraId="637BAEFE"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1AF52E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5</w:t>
            </w:r>
          </w:p>
        </w:tc>
        <w:tc>
          <w:tcPr>
            <w:tcW w:w="709" w:type="dxa"/>
            <w:shd w:val="clear" w:color="auto" w:fill="auto"/>
          </w:tcPr>
          <w:p w14:paraId="4B02D18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6</w:t>
            </w:r>
          </w:p>
        </w:tc>
        <w:tc>
          <w:tcPr>
            <w:tcW w:w="850" w:type="dxa"/>
            <w:shd w:val="clear" w:color="auto" w:fill="auto"/>
          </w:tcPr>
          <w:p w14:paraId="462C2DC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7</w:t>
            </w:r>
          </w:p>
        </w:tc>
        <w:tc>
          <w:tcPr>
            <w:tcW w:w="992" w:type="dxa"/>
            <w:shd w:val="clear" w:color="auto" w:fill="auto"/>
          </w:tcPr>
          <w:p w14:paraId="27E45AE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8</w:t>
            </w:r>
          </w:p>
        </w:tc>
        <w:tc>
          <w:tcPr>
            <w:tcW w:w="993" w:type="dxa"/>
            <w:shd w:val="clear" w:color="auto" w:fill="auto"/>
          </w:tcPr>
          <w:p w14:paraId="7E7FE0D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5</w:t>
            </w:r>
            <w:r w:rsidRPr="00E41E0E">
              <w:rPr>
                <w:rFonts w:ascii="Times New Roman" w:hAnsi="Times New Roman" w:cs="Times New Roman"/>
                <w:sz w:val="20"/>
                <w:szCs w:val="20"/>
              </w:rPr>
              <w:t>9</w:t>
            </w:r>
          </w:p>
        </w:tc>
        <w:tc>
          <w:tcPr>
            <w:tcW w:w="992" w:type="dxa"/>
            <w:shd w:val="clear" w:color="auto" w:fill="auto"/>
          </w:tcPr>
          <w:p w14:paraId="0AE1E6F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60</w:t>
            </w:r>
          </w:p>
        </w:tc>
        <w:tc>
          <w:tcPr>
            <w:tcW w:w="850" w:type="dxa"/>
            <w:shd w:val="clear" w:color="auto" w:fill="auto"/>
          </w:tcPr>
          <w:p w14:paraId="176718A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1</w:t>
            </w:r>
          </w:p>
        </w:tc>
        <w:tc>
          <w:tcPr>
            <w:tcW w:w="709" w:type="dxa"/>
            <w:shd w:val="clear" w:color="auto" w:fill="auto"/>
          </w:tcPr>
          <w:p w14:paraId="6929A6F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2</w:t>
            </w:r>
          </w:p>
        </w:tc>
        <w:tc>
          <w:tcPr>
            <w:tcW w:w="709" w:type="dxa"/>
            <w:shd w:val="clear" w:color="auto" w:fill="auto"/>
          </w:tcPr>
          <w:p w14:paraId="7DF74BE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3</w:t>
            </w:r>
          </w:p>
        </w:tc>
        <w:tc>
          <w:tcPr>
            <w:tcW w:w="709" w:type="dxa"/>
            <w:shd w:val="clear" w:color="auto" w:fill="auto"/>
          </w:tcPr>
          <w:p w14:paraId="132919D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4</w:t>
            </w:r>
          </w:p>
        </w:tc>
        <w:tc>
          <w:tcPr>
            <w:tcW w:w="850" w:type="dxa"/>
            <w:shd w:val="clear" w:color="auto" w:fill="auto"/>
          </w:tcPr>
          <w:p w14:paraId="2AD13D6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5</w:t>
            </w:r>
          </w:p>
        </w:tc>
        <w:tc>
          <w:tcPr>
            <w:tcW w:w="851" w:type="dxa"/>
            <w:shd w:val="clear" w:color="auto" w:fill="auto"/>
          </w:tcPr>
          <w:p w14:paraId="382E3CC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6</w:t>
            </w:r>
          </w:p>
        </w:tc>
        <w:tc>
          <w:tcPr>
            <w:tcW w:w="850" w:type="dxa"/>
            <w:shd w:val="clear" w:color="auto" w:fill="auto"/>
          </w:tcPr>
          <w:p w14:paraId="60DEE21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7</w:t>
            </w:r>
          </w:p>
        </w:tc>
        <w:tc>
          <w:tcPr>
            <w:tcW w:w="851" w:type="dxa"/>
            <w:shd w:val="clear" w:color="auto" w:fill="auto"/>
          </w:tcPr>
          <w:p w14:paraId="61940B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8</w:t>
            </w:r>
          </w:p>
        </w:tc>
        <w:tc>
          <w:tcPr>
            <w:tcW w:w="708" w:type="dxa"/>
            <w:shd w:val="clear" w:color="auto" w:fill="auto"/>
          </w:tcPr>
          <w:p w14:paraId="077CDAF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6</w:t>
            </w:r>
            <w:r w:rsidRPr="00E41E0E">
              <w:rPr>
                <w:rFonts w:ascii="Times New Roman" w:hAnsi="Times New Roman" w:cs="Times New Roman"/>
                <w:sz w:val="20"/>
                <w:szCs w:val="20"/>
              </w:rPr>
              <w:t>9</w:t>
            </w:r>
          </w:p>
        </w:tc>
        <w:tc>
          <w:tcPr>
            <w:tcW w:w="709" w:type="dxa"/>
            <w:shd w:val="clear" w:color="auto" w:fill="auto"/>
          </w:tcPr>
          <w:p w14:paraId="5BE922F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70</w:t>
            </w:r>
          </w:p>
        </w:tc>
        <w:tc>
          <w:tcPr>
            <w:tcW w:w="851" w:type="dxa"/>
            <w:shd w:val="clear" w:color="auto" w:fill="auto"/>
          </w:tcPr>
          <w:p w14:paraId="19EFA43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7</w:t>
            </w:r>
            <w:r w:rsidRPr="00E41E0E">
              <w:rPr>
                <w:rFonts w:ascii="Times New Roman" w:hAnsi="Times New Roman" w:cs="Times New Roman"/>
                <w:sz w:val="20"/>
                <w:szCs w:val="20"/>
              </w:rPr>
              <w:t>1</w:t>
            </w:r>
          </w:p>
        </w:tc>
        <w:tc>
          <w:tcPr>
            <w:tcW w:w="709" w:type="dxa"/>
            <w:shd w:val="clear" w:color="auto" w:fill="auto"/>
          </w:tcPr>
          <w:p w14:paraId="197BB23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lang w:val="en-US"/>
              </w:rPr>
              <w:t>7</w:t>
            </w:r>
            <w:r w:rsidRPr="00E41E0E">
              <w:rPr>
                <w:rFonts w:ascii="Times New Roman" w:hAnsi="Times New Roman" w:cs="Times New Roman"/>
                <w:sz w:val="20"/>
                <w:szCs w:val="20"/>
              </w:rPr>
              <w:t>2</w:t>
            </w:r>
          </w:p>
        </w:tc>
      </w:tr>
      <w:tr w:rsidR="00E41E0E" w:rsidRPr="00E41E0E" w14:paraId="4626898D" w14:textId="77777777" w:rsidTr="00595BB7">
        <w:tc>
          <w:tcPr>
            <w:tcW w:w="567" w:type="dxa"/>
            <w:shd w:val="clear" w:color="auto" w:fill="auto"/>
          </w:tcPr>
          <w:p w14:paraId="0ED7A7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024047F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228</w:t>
            </w:r>
          </w:p>
        </w:tc>
        <w:tc>
          <w:tcPr>
            <w:tcW w:w="709" w:type="dxa"/>
            <w:shd w:val="clear" w:color="auto" w:fill="auto"/>
          </w:tcPr>
          <w:p w14:paraId="7714958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154</w:t>
            </w:r>
          </w:p>
        </w:tc>
        <w:tc>
          <w:tcPr>
            <w:tcW w:w="850" w:type="dxa"/>
            <w:tcBorders>
              <w:top w:val="single" w:sz="4" w:space="0" w:color="auto"/>
              <w:left w:val="single" w:sz="4" w:space="0" w:color="auto"/>
              <w:bottom w:val="single" w:sz="4" w:space="0" w:color="auto"/>
              <w:right w:val="single" w:sz="4" w:space="0" w:color="auto"/>
            </w:tcBorders>
          </w:tcPr>
          <w:p w14:paraId="6BB8757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29</w:t>
            </w:r>
          </w:p>
        </w:tc>
        <w:tc>
          <w:tcPr>
            <w:tcW w:w="992" w:type="dxa"/>
            <w:shd w:val="clear" w:color="auto" w:fill="auto"/>
          </w:tcPr>
          <w:p w14:paraId="1E7F53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54</w:t>
            </w:r>
          </w:p>
        </w:tc>
        <w:tc>
          <w:tcPr>
            <w:tcW w:w="993" w:type="dxa"/>
            <w:tcBorders>
              <w:top w:val="single" w:sz="4" w:space="0" w:color="auto"/>
              <w:left w:val="single" w:sz="4" w:space="0" w:color="auto"/>
              <w:bottom w:val="single" w:sz="4" w:space="0" w:color="auto"/>
              <w:right w:val="single" w:sz="4" w:space="0" w:color="auto"/>
            </w:tcBorders>
          </w:tcPr>
          <w:p w14:paraId="15C1F67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4</w:t>
            </w:r>
          </w:p>
        </w:tc>
        <w:tc>
          <w:tcPr>
            <w:tcW w:w="992" w:type="dxa"/>
            <w:shd w:val="clear" w:color="auto" w:fill="auto"/>
          </w:tcPr>
          <w:p w14:paraId="4D192C9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59D166C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1603D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7436725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709" w:type="dxa"/>
            <w:shd w:val="clear" w:color="auto" w:fill="auto"/>
          </w:tcPr>
          <w:p w14:paraId="67CC66B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78E4E4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35</w:t>
            </w:r>
          </w:p>
        </w:tc>
        <w:tc>
          <w:tcPr>
            <w:tcW w:w="851" w:type="dxa"/>
            <w:shd w:val="clear" w:color="auto" w:fill="auto"/>
          </w:tcPr>
          <w:p w14:paraId="195DF00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43CE2E8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w:t>
            </w:r>
          </w:p>
        </w:tc>
        <w:tc>
          <w:tcPr>
            <w:tcW w:w="851" w:type="dxa"/>
            <w:shd w:val="clear" w:color="auto" w:fill="auto"/>
          </w:tcPr>
          <w:p w14:paraId="57DB15A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tcPr>
          <w:p w14:paraId="0AD9AA9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52</w:t>
            </w:r>
          </w:p>
        </w:tc>
        <w:tc>
          <w:tcPr>
            <w:tcW w:w="709" w:type="dxa"/>
            <w:shd w:val="clear" w:color="auto" w:fill="auto"/>
          </w:tcPr>
          <w:p w14:paraId="5B731CC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14:paraId="6A24E78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w:t>
            </w:r>
          </w:p>
        </w:tc>
        <w:tc>
          <w:tcPr>
            <w:tcW w:w="709" w:type="dxa"/>
            <w:shd w:val="clear" w:color="auto" w:fill="auto"/>
          </w:tcPr>
          <w:p w14:paraId="24D2CD9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2</w:t>
            </w:r>
          </w:p>
        </w:tc>
      </w:tr>
      <w:tr w:rsidR="00E41E0E" w:rsidRPr="00E41E0E" w14:paraId="0AE31ABF" w14:textId="77777777" w:rsidTr="00595BB7">
        <w:tc>
          <w:tcPr>
            <w:tcW w:w="567" w:type="dxa"/>
            <w:shd w:val="clear" w:color="auto" w:fill="auto"/>
          </w:tcPr>
          <w:p w14:paraId="4F77C2A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407492F5"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5336A39C" w14:textId="77777777" w:rsidR="00E41E0E" w:rsidRPr="00E41E0E" w:rsidRDefault="00E41E0E" w:rsidP="00E41E0E">
            <w:pPr>
              <w:spacing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2F7302" w14:textId="77777777" w:rsidR="00E41E0E" w:rsidRPr="00E41E0E" w:rsidRDefault="00E41E0E" w:rsidP="00E41E0E">
            <w:pPr>
              <w:spacing w:line="240" w:lineRule="auto"/>
              <w:jc w:val="center"/>
              <w:rPr>
                <w:rFonts w:ascii="Times New Roman" w:hAnsi="Times New Roman" w:cs="Times New Roman"/>
                <w:sz w:val="20"/>
                <w:szCs w:val="20"/>
              </w:rPr>
            </w:pPr>
          </w:p>
        </w:tc>
        <w:tc>
          <w:tcPr>
            <w:tcW w:w="992" w:type="dxa"/>
            <w:shd w:val="clear" w:color="auto" w:fill="auto"/>
          </w:tcPr>
          <w:p w14:paraId="215BFDAD" w14:textId="77777777" w:rsidR="00E41E0E" w:rsidRPr="00E41E0E" w:rsidRDefault="00E41E0E" w:rsidP="00E41E0E">
            <w:pPr>
              <w:spacing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1FA9B1" w14:textId="77777777" w:rsidR="00E41E0E" w:rsidRPr="00E41E0E" w:rsidRDefault="00E41E0E" w:rsidP="00E41E0E">
            <w:pPr>
              <w:spacing w:line="240" w:lineRule="auto"/>
              <w:jc w:val="center"/>
              <w:rPr>
                <w:rFonts w:ascii="Times New Roman" w:hAnsi="Times New Roman" w:cs="Times New Roman"/>
                <w:sz w:val="20"/>
                <w:szCs w:val="20"/>
              </w:rPr>
            </w:pPr>
          </w:p>
        </w:tc>
        <w:tc>
          <w:tcPr>
            <w:tcW w:w="992" w:type="dxa"/>
            <w:shd w:val="clear" w:color="auto" w:fill="auto"/>
          </w:tcPr>
          <w:p w14:paraId="16BDCEF5" w14:textId="77777777" w:rsidR="00E41E0E" w:rsidRPr="00E41E0E" w:rsidRDefault="00E41E0E" w:rsidP="00E41E0E">
            <w:pPr>
              <w:spacing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B956D0"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034419D2"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9F3FDD"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0661F26F" w14:textId="77777777" w:rsidR="00E41E0E" w:rsidRPr="00E41E0E" w:rsidRDefault="00E41E0E" w:rsidP="00E41E0E">
            <w:pPr>
              <w:spacing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9E3B14" w14:textId="77777777" w:rsidR="00E41E0E" w:rsidRPr="00E41E0E" w:rsidRDefault="00E41E0E" w:rsidP="00E41E0E">
            <w:pPr>
              <w:spacing w:line="240" w:lineRule="auto"/>
              <w:jc w:val="center"/>
              <w:rPr>
                <w:rFonts w:ascii="Times New Roman" w:hAnsi="Times New Roman" w:cs="Times New Roman"/>
                <w:sz w:val="20"/>
                <w:szCs w:val="20"/>
              </w:rPr>
            </w:pPr>
          </w:p>
        </w:tc>
        <w:tc>
          <w:tcPr>
            <w:tcW w:w="851" w:type="dxa"/>
            <w:shd w:val="clear" w:color="auto" w:fill="auto"/>
          </w:tcPr>
          <w:p w14:paraId="2F4D554B" w14:textId="77777777" w:rsidR="00E41E0E" w:rsidRPr="00E41E0E" w:rsidRDefault="00E41E0E" w:rsidP="00E41E0E">
            <w:pPr>
              <w:spacing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CDEECB" w14:textId="77777777" w:rsidR="00E41E0E" w:rsidRPr="00E41E0E" w:rsidRDefault="00E41E0E" w:rsidP="00E41E0E">
            <w:pPr>
              <w:spacing w:line="240" w:lineRule="auto"/>
              <w:jc w:val="center"/>
              <w:rPr>
                <w:rFonts w:ascii="Times New Roman" w:hAnsi="Times New Roman" w:cs="Times New Roman"/>
                <w:sz w:val="20"/>
                <w:szCs w:val="20"/>
              </w:rPr>
            </w:pPr>
          </w:p>
        </w:tc>
        <w:tc>
          <w:tcPr>
            <w:tcW w:w="851" w:type="dxa"/>
            <w:shd w:val="clear" w:color="auto" w:fill="auto"/>
          </w:tcPr>
          <w:p w14:paraId="2B4EC5B4" w14:textId="77777777" w:rsidR="00E41E0E" w:rsidRPr="00E41E0E" w:rsidRDefault="00E41E0E" w:rsidP="00E41E0E">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0349B5"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012F6AE4" w14:textId="77777777" w:rsidR="00E41E0E" w:rsidRPr="00E41E0E" w:rsidRDefault="00E41E0E" w:rsidP="00E41E0E">
            <w:pPr>
              <w:spacing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2460E8" w14:textId="77777777" w:rsidR="00E41E0E" w:rsidRPr="00E41E0E" w:rsidRDefault="00E41E0E" w:rsidP="00E41E0E">
            <w:pPr>
              <w:spacing w:line="240" w:lineRule="auto"/>
              <w:jc w:val="center"/>
              <w:rPr>
                <w:rFonts w:ascii="Times New Roman" w:hAnsi="Times New Roman" w:cs="Times New Roman"/>
                <w:sz w:val="20"/>
                <w:szCs w:val="20"/>
              </w:rPr>
            </w:pPr>
          </w:p>
        </w:tc>
        <w:tc>
          <w:tcPr>
            <w:tcW w:w="709" w:type="dxa"/>
            <w:shd w:val="clear" w:color="auto" w:fill="auto"/>
          </w:tcPr>
          <w:p w14:paraId="75A660F9" w14:textId="77777777" w:rsidR="00E41E0E" w:rsidRPr="00E41E0E" w:rsidRDefault="00E41E0E" w:rsidP="00E41E0E">
            <w:pPr>
              <w:spacing w:line="240" w:lineRule="auto"/>
              <w:jc w:val="center"/>
              <w:rPr>
                <w:rFonts w:ascii="Times New Roman" w:hAnsi="Times New Roman" w:cs="Times New Roman"/>
                <w:sz w:val="20"/>
                <w:szCs w:val="20"/>
              </w:rPr>
            </w:pPr>
          </w:p>
        </w:tc>
      </w:tr>
      <w:tr w:rsidR="00E41E0E" w:rsidRPr="00E41E0E" w14:paraId="20357670" w14:textId="77777777" w:rsidTr="00595BB7">
        <w:tc>
          <w:tcPr>
            <w:tcW w:w="567" w:type="dxa"/>
            <w:shd w:val="clear" w:color="auto" w:fill="auto"/>
          </w:tcPr>
          <w:p w14:paraId="4585CB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38C9D95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2A4326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602F6C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1663EE6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12BCEFE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754D5E7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342EEA3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6DCA6F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9FEEB4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39626C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525A0AB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6359DC5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096678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3B1C50C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4852B4C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7ED5C9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58066FE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9FF3F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F584B2D" w14:textId="77777777" w:rsidTr="00595BB7">
        <w:tc>
          <w:tcPr>
            <w:tcW w:w="567" w:type="dxa"/>
            <w:shd w:val="clear" w:color="auto" w:fill="auto"/>
          </w:tcPr>
          <w:p w14:paraId="3E0D7058" w14:textId="77777777" w:rsidR="00E41E0E" w:rsidRPr="00E41E0E" w:rsidRDefault="00E41E0E" w:rsidP="00E41E0E">
            <w:pPr>
              <w:spacing w:line="240" w:lineRule="auto"/>
              <w:rPr>
                <w:rFonts w:ascii="Times New Roman" w:hAnsi="Times New Roman" w:cs="Times New Roman"/>
                <w:sz w:val="20"/>
                <w:szCs w:val="20"/>
              </w:rPr>
            </w:pPr>
            <w:r w:rsidRPr="00E41E0E">
              <w:rPr>
                <w:rFonts w:ascii="Times New Roman" w:hAnsi="Times New Roman" w:cs="Times New Roman"/>
                <w:sz w:val="20"/>
                <w:szCs w:val="20"/>
              </w:rPr>
              <w:t xml:space="preserve"> 3.2</w:t>
            </w:r>
          </w:p>
        </w:tc>
        <w:tc>
          <w:tcPr>
            <w:tcW w:w="709" w:type="dxa"/>
            <w:tcBorders>
              <w:top w:val="single" w:sz="4" w:space="0" w:color="auto"/>
              <w:left w:val="single" w:sz="4" w:space="0" w:color="auto"/>
              <w:bottom w:val="single" w:sz="4" w:space="0" w:color="auto"/>
              <w:right w:val="single" w:sz="4" w:space="0" w:color="auto"/>
            </w:tcBorders>
          </w:tcPr>
          <w:p w14:paraId="249BA8A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2A1C97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13BB8A7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1CBAD63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46B8B93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37A59C5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676C768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70BCB3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A80FE3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1A44A2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06BDCEC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3AB17D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461586B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42DE4E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657A83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818598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492E958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B2B834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0528AC3A" w14:textId="77777777" w:rsidTr="00595BB7">
        <w:tc>
          <w:tcPr>
            <w:tcW w:w="567" w:type="dxa"/>
            <w:shd w:val="clear" w:color="auto" w:fill="auto"/>
          </w:tcPr>
          <w:p w14:paraId="2948FE6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70537A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D94061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42BB9D8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3296AB0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592B9F0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7980C2E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5BC31A2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6CFF1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274CF8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64A506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4BFC2C0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2431FED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2D0AEA2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16C4D44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1810449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3233EE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3A31D22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458FE8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2978D3E4" w14:textId="77777777" w:rsidTr="00595BB7">
        <w:tc>
          <w:tcPr>
            <w:tcW w:w="567" w:type="dxa"/>
            <w:shd w:val="clear" w:color="auto" w:fill="auto"/>
          </w:tcPr>
          <w:p w14:paraId="0463EF3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08DD933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764495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1D5F661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6FDBD95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602CE04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34A4D45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3272F19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7EA9E0A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61B469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F711C3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6153B39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631D3A1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734956F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5F9A5C2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3FCE524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9386A2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344C4E2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6E5E0F2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38D3195" w14:textId="77777777" w:rsidTr="00595BB7">
        <w:tc>
          <w:tcPr>
            <w:tcW w:w="567" w:type="dxa"/>
            <w:shd w:val="clear" w:color="auto" w:fill="auto"/>
          </w:tcPr>
          <w:p w14:paraId="1B65A1A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24F6622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B1F27C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154632C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411686D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184070D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7B36273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678C83B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4A6BA3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B42673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D7E41E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0FB433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0F3A187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42C88A1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22670C9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665AF47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A6068F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6FA8BF3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7BCDD9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6FE91648" w14:textId="77777777" w:rsidTr="00595BB7">
        <w:tc>
          <w:tcPr>
            <w:tcW w:w="567" w:type="dxa"/>
            <w:shd w:val="clear" w:color="auto" w:fill="auto"/>
          </w:tcPr>
          <w:p w14:paraId="3AB4118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291106D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D4032B0"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72E52F7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5D5B353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0F16177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5D8DF8F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2A949D9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26F0B8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191A8AD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2A4E496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1862DDB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23DFB10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57966E2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410D5CA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38A88E9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357336D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200B6C8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714E9CF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461A65D9" w14:textId="77777777" w:rsidTr="00595BB7">
        <w:tc>
          <w:tcPr>
            <w:tcW w:w="567" w:type="dxa"/>
            <w:shd w:val="clear" w:color="auto" w:fill="auto"/>
          </w:tcPr>
          <w:p w14:paraId="5C08C4E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777091E"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CA5A20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494505F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7802830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shd w:val="clear" w:color="auto" w:fill="auto"/>
          </w:tcPr>
          <w:p w14:paraId="1369D3D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shd w:val="clear" w:color="auto" w:fill="auto"/>
          </w:tcPr>
          <w:p w14:paraId="5DF1151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04C38E8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D3F3265"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C7D41B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4C4F722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1EDA5BF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3A06F5D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shd w:val="clear" w:color="auto" w:fill="auto"/>
          </w:tcPr>
          <w:p w14:paraId="3812DEA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46F55FF3"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shd w:val="clear" w:color="auto" w:fill="auto"/>
          </w:tcPr>
          <w:p w14:paraId="4E6EC39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0A5281A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shd w:val="clear" w:color="auto" w:fill="auto"/>
          </w:tcPr>
          <w:p w14:paraId="1A44989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shd w:val="clear" w:color="auto" w:fill="auto"/>
          </w:tcPr>
          <w:p w14:paraId="549DD5A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4632FA79" w14:textId="77777777" w:rsidTr="00595BB7">
        <w:tc>
          <w:tcPr>
            <w:tcW w:w="567" w:type="dxa"/>
            <w:tcBorders>
              <w:bottom w:val="single" w:sz="4" w:space="0" w:color="auto"/>
            </w:tcBorders>
            <w:shd w:val="clear" w:color="auto" w:fill="auto"/>
          </w:tcPr>
          <w:p w14:paraId="7DC20B2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183392E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0D9805A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tcBorders>
              <w:bottom w:val="single" w:sz="4" w:space="0" w:color="auto"/>
            </w:tcBorders>
            <w:shd w:val="clear" w:color="auto" w:fill="auto"/>
          </w:tcPr>
          <w:p w14:paraId="1C1CDD8A"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tcBorders>
              <w:bottom w:val="single" w:sz="4" w:space="0" w:color="auto"/>
            </w:tcBorders>
            <w:shd w:val="clear" w:color="auto" w:fill="auto"/>
          </w:tcPr>
          <w:p w14:paraId="1A6BA7C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3" w:type="dxa"/>
            <w:tcBorders>
              <w:bottom w:val="single" w:sz="4" w:space="0" w:color="auto"/>
            </w:tcBorders>
            <w:shd w:val="clear" w:color="auto" w:fill="auto"/>
          </w:tcPr>
          <w:p w14:paraId="2F0FB942"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992" w:type="dxa"/>
            <w:tcBorders>
              <w:bottom w:val="single" w:sz="4" w:space="0" w:color="auto"/>
            </w:tcBorders>
            <w:shd w:val="clear" w:color="auto" w:fill="auto"/>
          </w:tcPr>
          <w:p w14:paraId="0942F584"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tcBorders>
              <w:bottom w:val="single" w:sz="4" w:space="0" w:color="auto"/>
            </w:tcBorders>
            <w:shd w:val="clear" w:color="auto" w:fill="auto"/>
          </w:tcPr>
          <w:p w14:paraId="68D188F1"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497F6409"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372D88F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68ECEB9C"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tcBorders>
              <w:bottom w:val="single" w:sz="4" w:space="0" w:color="auto"/>
            </w:tcBorders>
            <w:shd w:val="clear" w:color="auto" w:fill="auto"/>
          </w:tcPr>
          <w:p w14:paraId="6417A51F"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tcBorders>
              <w:bottom w:val="single" w:sz="4" w:space="0" w:color="auto"/>
            </w:tcBorders>
            <w:shd w:val="clear" w:color="auto" w:fill="auto"/>
          </w:tcPr>
          <w:p w14:paraId="7A269437"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0" w:type="dxa"/>
            <w:tcBorders>
              <w:bottom w:val="single" w:sz="4" w:space="0" w:color="auto"/>
            </w:tcBorders>
            <w:shd w:val="clear" w:color="auto" w:fill="auto"/>
          </w:tcPr>
          <w:p w14:paraId="3510E8C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tcBorders>
              <w:bottom w:val="single" w:sz="4" w:space="0" w:color="auto"/>
            </w:tcBorders>
            <w:shd w:val="clear" w:color="auto" w:fill="auto"/>
          </w:tcPr>
          <w:p w14:paraId="64BF2296"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8" w:type="dxa"/>
            <w:tcBorders>
              <w:bottom w:val="single" w:sz="4" w:space="0" w:color="auto"/>
            </w:tcBorders>
            <w:shd w:val="clear" w:color="auto" w:fill="auto"/>
          </w:tcPr>
          <w:p w14:paraId="139EBDD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4BE5C9C8"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851" w:type="dxa"/>
            <w:tcBorders>
              <w:bottom w:val="single" w:sz="4" w:space="0" w:color="auto"/>
            </w:tcBorders>
            <w:shd w:val="clear" w:color="auto" w:fill="auto"/>
          </w:tcPr>
          <w:p w14:paraId="497ACDFB"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c>
          <w:tcPr>
            <w:tcW w:w="709" w:type="dxa"/>
            <w:tcBorders>
              <w:bottom w:val="single" w:sz="4" w:space="0" w:color="auto"/>
            </w:tcBorders>
            <w:shd w:val="clear" w:color="auto" w:fill="auto"/>
          </w:tcPr>
          <w:p w14:paraId="073CE53D" w14:textId="77777777" w:rsidR="00E41E0E" w:rsidRPr="00E41E0E" w:rsidRDefault="00E41E0E" w:rsidP="00E41E0E">
            <w:pPr>
              <w:spacing w:line="240" w:lineRule="auto"/>
              <w:jc w:val="center"/>
              <w:rPr>
                <w:rFonts w:ascii="Times New Roman" w:hAnsi="Times New Roman" w:cs="Times New Roman"/>
                <w:sz w:val="20"/>
                <w:szCs w:val="20"/>
              </w:rPr>
            </w:pPr>
            <w:r w:rsidRPr="00E41E0E">
              <w:rPr>
                <w:rFonts w:ascii="Times New Roman" w:hAnsi="Times New Roman" w:cs="Times New Roman"/>
                <w:sz w:val="20"/>
                <w:szCs w:val="20"/>
              </w:rPr>
              <w:t>0</w:t>
            </w:r>
          </w:p>
        </w:tc>
      </w:tr>
      <w:tr w:rsidR="00E41E0E" w:rsidRPr="00E41E0E" w14:paraId="5A88CD9B" w14:textId="77777777" w:rsidTr="00595BB7">
        <w:tc>
          <w:tcPr>
            <w:tcW w:w="567" w:type="dxa"/>
            <w:tcBorders>
              <w:top w:val="single" w:sz="4" w:space="0" w:color="auto"/>
              <w:bottom w:val="single" w:sz="4" w:space="0" w:color="auto"/>
              <w:right w:val="single" w:sz="4" w:space="0" w:color="auto"/>
            </w:tcBorders>
            <w:shd w:val="clear" w:color="auto" w:fill="auto"/>
          </w:tcPr>
          <w:p w14:paraId="2CBFDF55" w14:textId="77777777" w:rsidR="00E41E0E" w:rsidRPr="00E41E0E" w:rsidRDefault="00E41E0E" w:rsidP="00E41E0E">
            <w:pPr>
              <w:spacing w:line="240" w:lineRule="auto"/>
              <w:jc w:val="center"/>
              <w:rPr>
                <w:rFonts w:ascii="Times New Roman" w:hAnsi="Times New Roman" w:cs="Times New Roman"/>
                <w:b/>
                <w:sz w:val="20"/>
                <w:szCs w:val="20"/>
              </w:rPr>
            </w:pPr>
            <w:r w:rsidRPr="00E41E0E">
              <w:rPr>
                <w:rFonts w:ascii="Times New Roman" w:hAnsi="Times New Roman" w:cs="Times New Roman"/>
                <w:b/>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77E85"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ED8875"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98F008"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3D429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3072FA"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7854F"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821325"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56CCC"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BBFB3"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861DF4"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37F101"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5AB9F"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35E122"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0A9E2E"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6339D5"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E622B"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8D187"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B13F2" w14:textId="77777777" w:rsidR="00E41E0E" w:rsidRPr="00E41E0E" w:rsidRDefault="00E41E0E" w:rsidP="00E41E0E">
            <w:pPr>
              <w:spacing w:line="240" w:lineRule="auto"/>
              <w:jc w:val="center"/>
              <w:rPr>
                <w:rFonts w:ascii="Times New Roman" w:hAnsi="Times New Roman" w:cs="Times New Roman"/>
                <w:b/>
                <w:bCs/>
                <w:color w:val="000000"/>
                <w:sz w:val="20"/>
                <w:szCs w:val="20"/>
              </w:rPr>
            </w:pPr>
            <w:r w:rsidRPr="00E41E0E">
              <w:rPr>
                <w:rFonts w:ascii="Times New Roman" w:hAnsi="Times New Roman" w:cs="Times New Roman"/>
                <w:b/>
                <w:bCs/>
                <w:color w:val="000000"/>
                <w:sz w:val="20"/>
                <w:szCs w:val="20"/>
              </w:rPr>
              <w:t>2</w:t>
            </w:r>
          </w:p>
        </w:tc>
      </w:tr>
    </w:tbl>
    <w:p w14:paraId="4D4490F8" w14:textId="77777777" w:rsidR="00E41E0E" w:rsidRPr="00E41E0E" w:rsidRDefault="00E41E0E" w:rsidP="00E41E0E">
      <w:pPr>
        <w:spacing w:line="240" w:lineRule="auto"/>
        <w:rPr>
          <w:rFonts w:ascii="Times New Roman" w:hAnsi="Times New Roman" w:cs="Times New Roman"/>
          <w:sz w:val="20"/>
          <w:szCs w:val="20"/>
        </w:rPr>
      </w:pPr>
    </w:p>
    <w:p w14:paraId="5A7A55E1" w14:textId="77777777" w:rsidR="00E41E0E" w:rsidRPr="00E41E0E" w:rsidRDefault="00E41E0E" w:rsidP="00E41E0E">
      <w:pPr>
        <w:spacing w:line="240" w:lineRule="auto"/>
        <w:jc w:val="center"/>
        <w:rPr>
          <w:rFonts w:ascii="Times New Roman" w:hAnsi="Times New Roman" w:cs="Times New Roman"/>
          <w:sz w:val="20"/>
          <w:szCs w:val="20"/>
        </w:rPr>
      </w:pPr>
    </w:p>
    <w:p w14:paraId="0888ED4B" w14:textId="0923A392" w:rsidR="00031C07" w:rsidRPr="00E41E0E" w:rsidRDefault="00031C07" w:rsidP="00E41E0E">
      <w:pPr>
        <w:spacing w:line="240" w:lineRule="auto"/>
        <w:rPr>
          <w:rFonts w:ascii="Times New Roman" w:hAnsi="Times New Roman" w:cs="Times New Roman"/>
          <w:sz w:val="20"/>
          <w:szCs w:val="20"/>
        </w:rPr>
      </w:pPr>
    </w:p>
    <w:sectPr w:rsidR="00031C07" w:rsidRPr="00E41E0E" w:rsidSect="00E41E0E">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A3272"/>
    <w:multiLevelType w:val="hybridMultilevel"/>
    <w:tmpl w:val="A68A6612"/>
    <w:lvl w:ilvl="0" w:tplc="6644BCBA">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3C53782D"/>
    <w:multiLevelType w:val="hybridMultilevel"/>
    <w:tmpl w:val="EA9CE606"/>
    <w:lvl w:ilvl="0" w:tplc="CC1A7DE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7"/>
    <w:rsid w:val="00031C07"/>
    <w:rsid w:val="00537849"/>
    <w:rsid w:val="00E41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B013"/>
  <w15:chartTrackingRefBased/>
  <w15:docId w15:val="{0ECC590C-86D6-44B0-A2E9-6EED4C13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E0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E41E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rsid w:val="00E41E0E"/>
    <w:pPr>
      <w:suppressAutoHyphens/>
      <w:spacing w:after="120" w:line="240" w:lineRule="auto"/>
    </w:pPr>
    <w:rPr>
      <w:rFonts w:ascii="Times New Roman" w:eastAsia="Times New Roman" w:hAnsi="Times New Roman" w:cs="Times New Roman"/>
      <w:sz w:val="24"/>
      <w:szCs w:val="24"/>
      <w:lang w:val="ru-RU" w:eastAsia="zh-CN"/>
    </w:rPr>
  </w:style>
  <w:style w:type="character" w:customStyle="1" w:styleId="a6">
    <w:name w:val="Основний текст Знак"/>
    <w:basedOn w:val="a0"/>
    <w:link w:val="a5"/>
    <w:rsid w:val="00E41E0E"/>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10070</Words>
  <Characters>5741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Iванiвна</dc:creator>
  <cp:keywords/>
  <dc:description/>
  <cp:lastModifiedBy>Остяк Олена Iванiвна</cp:lastModifiedBy>
  <cp:revision>3</cp:revision>
  <dcterms:created xsi:type="dcterms:W3CDTF">2025-01-03T13:36:00Z</dcterms:created>
  <dcterms:modified xsi:type="dcterms:W3CDTF">2025-01-03T13:46:00Z</dcterms:modified>
</cp:coreProperties>
</file>